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9DB53" w14:textId="796649E1" w:rsidR="00697CC3" w:rsidRDefault="00697CC3"/>
    <w:p w14:paraId="096827BE" w14:textId="0589597C" w:rsidR="00515E57" w:rsidRDefault="00CF6FCF" w:rsidP="00740CBC">
      <w:pPr>
        <w:rPr>
          <w:b/>
          <w:bCs/>
        </w:rPr>
      </w:pPr>
      <w:r>
        <w:rPr>
          <w:b/>
          <w:bCs/>
        </w:rPr>
        <w:t>2024</w:t>
      </w:r>
      <w:r w:rsidR="00FC5D84">
        <w:rPr>
          <w:b/>
          <w:bCs/>
        </w:rPr>
        <w:t xml:space="preserve"> steht bei</w:t>
      </w:r>
      <w:r w:rsidR="001B322E">
        <w:rPr>
          <w:b/>
          <w:bCs/>
        </w:rPr>
        <w:t xml:space="preserve"> Ginzinger electronic systems</w:t>
      </w:r>
      <w:r w:rsidR="00533AB6">
        <w:rPr>
          <w:b/>
          <w:bCs/>
        </w:rPr>
        <w:t xml:space="preserve"> </w:t>
      </w:r>
      <w:r w:rsidR="00FC5D84">
        <w:rPr>
          <w:b/>
          <w:bCs/>
        </w:rPr>
        <w:t>im Zeichen der Gesundheit</w:t>
      </w:r>
      <w:r w:rsidR="004609EE">
        <w:rPr>
          <w:b/>
          <w:bCs/>
        </w:rPr>
        <w:t xml:space="preserve"> und stellt</w:t>
      </w:r>
      <w:r w:rsidR="00FC5D84">
        <w:rPr>
          <w:b/>
          <w:bCs/>
        </w:rPr>
        <w:t xml:space="preserve"> das </w:t>
      </w:r>
      <w:r w:rsidR="00E06D50">
        <w:rPr>
          <w:b/>
          <w:bCs/>
        </w:rPr>
        <w:t>Wohlbefinden</w:t>
      </w:r>
      <w:r w:rsidR="00FC5D84">
        <w:rPr>
          <w:b/>
          <w:bCs/>
        </w:rPr>
        <w:t xml:space="preserve"> </w:t>
      </w:r>
      <w:r w:rsidR="00450EB8">
        <w:rPr>
          <w:b/>
          <w:bCs/>
        </w:rPr>
        <w:t>der MitarbeiterInnen</w:t>
      </w:r>
      <w:r w:rsidR="000C6EAD">
        <w:rPr>
          <w:b/>
          <w:bCs/>
        </w:rPr>
        <w:t xml:space="preserve"> und Mitarbeiter</w:t>
      </w:r>
      <w:r w:rsidR="00E06D50">
        <w:rPr>
          <w:b/>
          <w:bCs/>
        </w:rPr>
        <w:t xml:space="preserve"> </w:t>
      </w:r>
      <w:r w:rsidR="001B322E">
        <w:rPr>
          <w:b/>
          <w:bCs/>
        </w:rPr>
        <w:t xml:space="preserve">am Arbeitsplatz </w:t>
      </w:r>
      <w:r w:rsidR="00E06D50">
        <w:rPr>
          <w:b/>
          <w:bCs/>
        </w:rPr>
        <w:t xml:space="preserve">in den </w:t>
      </w:r>
      <w:r w:rsidR="006874F0">
        <w:rPr>
          <w:b/>
          <w:bCs/>
        </w:rPr>
        <w:t>Mittelpunkt</w:t>
      </w:r>
      <w:r w:rsidR="004609EE">
        <w:rPr>
          <w:b/>
          <w:bCs/>
        </w:rPr>
        <w:t>.</w:t>
      </w:r>
    </w:p>
    <w:p w14:paraId="74CFEAF2" w14:textId="77777777" w:rsidR="00515E57" w:rsidRDefault="00515E57" w:rsidP="00740CBC">
      <w:pPr>
        <w:rPr>
          <w:b/>
          <w:bCs/>
        </w:rPr>
      </w:pPr>
    </w:p>
    <w:p w14:paraId="5868D7C0" w14:textId="5111DC73" w:rsidR="00C0673F" w:rsidRDefault="00DD7C29" w:rsidP="00710015">
      <w:pPr>
        <w:rPr>
          <w:i/>
          <w:iCs/>
        </w:rPr>
      </w:pPr>
      <w:r>
        <w:rPr>
          <w:i/>
          <w:iCs/>
        </w:rPr>
        <w:t xml:space="preserve">Persönliches Wohlergehen </w:t>
      </w:r>
      <w:r w:rsidR="004F79C0">
        <w:rPr>
          <w:i/>
          <w:iCs/>
        </w:rPr>
        <w:t>steht</w:t>
      </w:r>
      <w:r w:rsidR="00C0673F">
        <w:rPr>
          <w:i/>
          <w:iCs/>
        </w:rPr>
        <w:t xml:space="preserve"> bei Ginzinger electronic systems 2024 im Fokus. </w:t>
      </w:r>
      <w:r w:rsidR="00FD3A5A">
        <w:rPr>
          <w:i/>
          <w:iCs/>
        </w:rPr>
        <w:t xml:space="preserve">Zahlreiche gesundheitsfördernde Maßnahmen – von sportlichen Aktivitäten, über Gesundheitsworkshops </w:t>
      </w:r>
      <w:r w:rsidR="00820FD6">
        <w:rPr>
          <w:i/>
          <w:iCs/>
        </w:rPr>
        <w:t>bis zur</w:t>
      </w:r>
      <w:r w:rsidR="00FD3A5A">
        <w:rPr>
          <w:i/>
          <w:iCs/>
        </w:rPr>
        <w:t xml:space="preserve"> </w:t>
      </w:r>
      <w:proofErr w:type="spellStart"/>
      <w:r w:rsidR="00FD3A5A">
        <w:rPr>
          <w:i/>
          <w:iCs/>
        </w:rPr>
        <w:t>Gesundenuntersuchung</w:t>
      </w:r>
      <w:proofErr w:type="spellEnd"/>
      <w:r w:rsidR="00FD3A5A">
        <w:rPr>
          <w:i/>
          <w:iCs/>
        </w:rPr>
        <w:t xml:space="preserve"> im Betrieb </w:t>
      </w:r>
      <w:r w:rsidR="00820FD6">
        <w:rPr>
          <w:i/>
          <w:iCs/>
        </w:rPr>
        <w:t xml:space="preserve">- </w:t>
      </w:r>
      <w:r w:rsidR="00FD3A5A">
        <w:rPr>
          <w:i/>
          <w:iCs/>
        </w:rPr>
        <w:t>stehen dabei i</w:t>
      </w:r>
      <w:r w:rsidR="00C0673F">
        <w:rPr>
          <w:i/>
          <w:iCs/>
        </w:rPr>
        <w:t xml:space="preserve">m „Jahr der Gesundheit“ </w:t>
      </w:r>
      <w:r w:rsidR="00C0378A">
        <w:rPr>
          <w:i/>
          <w:iCs/>
        </w:rPr>
        <w:t xml:space="preserve">auf dem Plan. </w:t>
      </w:r>
      <w:r w:rsidR="004C440E">
        <w:rPr>
          <w:i/>
          <w:iCs/>
        </w:rPr>
        <w:t xml:space="preserve">Ziel der Initiative ist es, </w:t>
      </w:r>
      <w:r w:rsidR="00820FD6">
        <w:rPr>
          <w:i/>
          <w:iCs/>
        </w:rPr>
        <w:t>Mitarbeitende</w:t>
      </w:r>
      <w:r w:rsidR="004F79C0">
        <w:rPr>
          <w:i/>
          <w:iCs/>
        </w:rPr>
        <w:t>n</w:t>
      </w:r>
      <w:r w:rsidR="00820FD6">
        <w:rPr>
          <w:i/>
          <w:iCs/>
        </w:rPr>
        <w:t xml:space="preserve"> </w:t>
      </w:r>
      <w:r w:rsidR="004C440E">
        <w:rPr>
          <w:i/>
          <w:iCs/>
        </w:rPr>
        <w:t xml:space="preserve">nicht nur einen sicheren Arbeitsplatz, sondern auch eine Plattform für persönliches Wachstum und Wohlbefinden zu bieten. </w:t>
      </w:r>
    </w:p>
    <w:p w14:paraId="637D26C8" w14:textId="77777777" w:rsidR="00C0673F" w:rsidRDefault="00C0673F" w:rsidP="00710015">
      <w:pPr>
        <w:rPr>
          <w:i/>
          <w:iCs/>
        </w:rPr>
      </w:pPr>
    </w:p>
    <w:p w14:paraId="4CC5D42E" w14:textId="6AB2F91F" w:rsidR="00C512A0" w:rsidRDefault="00D84FE1" w:rsidP="00C512A0">
      <w:pPr>
        <w:pStyle w:val="Flietext"/>
        <w:rPr>
          <w:rFonts w:eastAsia="Microsoft YaHei" w:cs="Mangal"/>
          <w:sz w:val="22"/>
          <w:szCs w:val="22"/>
        </w:rPr>
      </w:pPr>
      <w:r>
        <w:rPr>
          <w:rFonts w:eastAsia="Microsoft YaHei" w:cs="Mangal"/>
          <w:sz w:val="22"/>
          <w:szCs w:val="22"/>
        </w:rPr>
        <w:t>B</w:t>
      </w:r>
      <w:r w:rsidR="00C512A0">
        <w:rPr>
          <w:rFonts w:eastAsia="Microsoft YaHei" w:cs="Mangal"/>
          <w:sz w:val="22"/>
          <w:szCs w:val="22"/>
        </w:rPr>
        <w:t>ei</w:t>
      </w:r>
      <w:r w:rsidR="00C512A0" w:rsidRPr="00B81117">
        <w:rPr>
          <w:rFonts w:eastAsia="Microsoft YaHei" w:cs="Mangal"/>
          <w:sz w:val="22"/>
          <w:szCs w:val="22"/>
        </w:rPr>
        <w:t xml:space="preserve"> Ginzinger electronic systems</w:t>
      </w:r>
      <w:r w:rsidR="00B64692">
        <w:rPr>
          <w:rFonts w:eastAsia="Microsoft YaHei" w:cs="Mangal"/>
          <w:sz w:val="22"/>
          <w:szCs w:val="22"/>
        </w:rPr>
        <w:t xml:space="preserve"> steht</w:t>
      </w:r>
      <w:r w:rsidR="00C512A0" w:rsidRPr="00B81117">
        <w:rPr>
          <w:rFonts w:eastAsia="Microsoft YaHei" w:cs="Mangal"/>
          <w:sz w:val="22"/>
          <w:szCs w:val="22"/>
        </w:rPr>
        <w:t xml:space="preserve"> </w:t>
      </w:r>
      <w:r w:rsidR="00C512A0">
        <w:rPr>
          <w:rFonts w:eastAsia="Microsoft YaHei" w:cs="Mangal"/>
          <w:sz w:val="22"/>
          <w:szCs w:val="22"/>
        </w:rPr>
        <w:t xml:space="preserve">das Jahr </w:t>
      </w:r>
      <w:r w:rsidR="00C512A0" w:rsidRPr="00B81117">
        <w:rPr>
          <w:rFonts w:eastAsia="Microsoft YaHei" w:cs="Mangal"/>
          <w:sz w:val="22"/>
          <w:szCs w:val="22"/>
        </w:rPr>
        <w:t>2024 ganz im Zeichen der Gesundheit</w:t>
      </w:r>
      <w:r w:rsidR="00D253DD">
        <w:rPr>
          <w:rFonts w:eastAsia="Microsoft YaHei" w:cs="Mangal"/>
          <w:sz w:val="22"/>
          <w:szCs w:val="22"/>
        </w:rPr>
        <w:t>.</w:t>
      </w:r>
      <w:r w:rsidR="00C512A0" w:rsidRPr="00B81117">
        <w:rPr>
          <w:rFonts w:eastAsia="Microsoft YaHei" w:cs="Mangal"/>
          <w:sz w:val="22"/>
          <w:szCs w:val="22"/>
        </w:rPr>
        <w:t xml:space="preserve"> Mit einer Vielzahl an Maßnahmen, Events und Aktionen rück</w:t>
      </w:r>
      <w:r w:rsidR="00C512A0">
        <w:rPr>
          <w:rFonts w:eastAsia="Microsoft YaHei" w:cs="Mangal"/>
          <w:sz w:val="22"/>
          <w:szCs w:val="22"/>
        </w:rPr>
        <w:t xml:space="preserve">t das Unternehmen </w:t>
      </w:r>
      <w:r w:rsidR="00C512A0" w:rsidRPr="00B81117">
        <w:rPr>
          <w:rFonts w:eastAsia="Microsoft YaHei" w:cs="Mangal"/>
          <w:sz w:val="22"/>
          <w:szCs w:val="22"/>
        </w:rPr>
        <w:t xml:space="preserve">das Wohlbefinden </w:t>
      </w:r>
      <w:r w:rsidR="00C512A0">
        <w:rPr>
          <w:rFonts w:eastAsia="Microsoft YaHei" w:cs="Mangal"/>
          <w:sz w:val="22"/>
          <w:szCs w:val="22"/>
        </w:rPr>
        <w:t xml:space="preserve">seiner Mitarbeiterinnen und Mitarbeiter </w:t>
      </w:r>
      <w:r w:rsidR="00C512A0" w:rsidRPr="00B81117">
        <w:rPr>
          <w:rFonts w:eastAsia="Microsoft YaHei" w:cs="Mangal"/>
          <w:sz w:val="22"/>
          <w:szCs w:val="22"/>
        </w:rPr>
        <w:t>in den Mittelpunkt.</w:t>
      </w:r>
    </w:p>
    <w:p w14:paraId="73CDC8B4" w14:textId="0F657E31" w:rsidR="00D253DD" w:rsidRDefault="00C512A0" w:rsidP="00C512A0">
      <w:pPr>
        <w:pStyle w:val="Flietext"/>
        <w:rPr>
          <w:rFonts w:eastAsia="Microsoft YaHei" w:cs="Mangal"/>
          <w:sz w:val="22"/>
          <w:szCs w:val="22"/>
        </w:rPr>
      </w:pPr>
      <w:r w:rsidRPr="00B81117">
        <w:rPr>
          <w:rFonts w:eastAsia="Microsoft YaHei" w:cs="Mangal"/>
          <w:sz w:val="22"/>
          <w:szCs w:val="22"/>
        </w:rPr>
        <w:t xml:space="preserve">Nach </w:t>
      </w:r>
      <w:r>
        <w:rPr>
          <w:rFonts w:eastAsia="Microsoft YaHei" w:cs="Mangal"/>
          <w:sz w:val="22"/>
          <w:szCs w:val="22"/>
        </w:rPr>
        <w:t>dem Jahr 2023</w:t>
      </w:r>
      <w:r w:rsidRPr="00B81117">
        <w:rPr>
          <w:rFonts w:eastAsia="Microsoft YaHei" w:cs="Mangal"/>
          <w:sz w:val="22"/>
          <w:szCs w:val="22"/>
        </w:rPr>
        <w:t xml:space="preserve">, das </w:t>
      </w:r>
      <w:r w:rsidR="004F79C0">
        <w:rPr>
          <w:rFonts w:eastAsia="Microsoft YaHei" w:cs="Mangal"/>
          <w:sz w:val="22"/>
          <w:szCs w:val="22"/>
        </w:rPr>
        <w:t xml:space="preserve">sich ganz dem Thema </w:t>
      </w:r>
      <w:r w:rsidRPr="00B81117">
        <w:rPr>
          <w:rFonts w:eastAsia="Microsoft YaHei" w:cs="Mangal"/>
          <w:sz w:val="22"/>
          <w:szCs w:val="22"/>
        </w:rPr>
        <w:t xml:space="preserve">Nachhaltigkeit </w:t>
      </w:r>
      <w:r w:rsidR="004F79C0">
        <w:rPr>
          <w:rFonts w:eastAsia="Microsoft YaHei" w:cs="Mangal"/>
          <w:sz w:val="22"/>
          <w:szCs w:val="22"/>
        </w:rPr>
        <w:t>widmete</w:t>
      </w:r>
      <w:r w:rsidRPr="00B81117">
        <w:rPr>
          <w:rFonts w:eastAsia="Microsoft YaHei" w:cs="Mangal"/>
          <w:sz w:val="22"/>
          <w:szCs w:val="22"/>
        </w:rPr>
        <w:t xml:space="preserve"> und </w:t>
      </w:r>
      <w:r w:rsidR="00D253DD">
        <w:rPr>
          <w:rFonts w:eastAsia="Microsoft YaHei" w:cs="Mangal"/>
          <w:sz w:val="22"/>
          <w:szCs w:val="22"/>
        </w:rPr>
        <w:t>auf das auch weiterhin</w:t>
      </w:r>
      <w:r w:rsidRPr="00B81117">
        <w:rPr>
          <w:rFonts w:eastAsia="Microsoft YaHei" w:cs="Mangal"/>
          <w:sz w:val="22"/>
          <w:szCs w:val="22"/>
        </w:rPr>
        <w:t xml:space="preserve"> großen Wert </w:t>
      </w:r>
      <w:r w:rsidR="00430277">
        <w:rPr>
          <w:rFonts w:eastAsia="Microsoft YaHei" w:cs="Mangal"/>
          <w:sz w:val="22"/>
          <w:szCs w:val="22"/>
        </w:rPr>
        <w:t>gelegt wird</w:t>
      </w:r>
      <w:r w:rsidR="00C966DC">
        <w:rPr>
          <w:rFonts w:eastAsia="Microsoft YaHei" w:cs="Mangal"/>
          <w:sz w:val="22"/>
          <w:szCs w:val="22"/>
        </w:rPr>
        <w:t>, liegt</w:t>
      </w:r>
      <w:r w:rsidR="00430277">
        <w:rPr>
          <w:rFonts w:eastAsia="Microsoft YaHei" w:cs="Mangal"/>
          <w:sz w:val="22"/>
          <w:szCs w:val="22"/>
        </w:rPr>
        <w:t xml:space="preserve"> der Fokus in diesem Jahr auf </w:t>
      </w:r>
      <w:r w:rsidR="003A4021">
        <w:rPr>
          <w:rFonts w:eastAsia="Microsoft YaHei" w:cs="Mangal"/>
          <w:sz w:val="22"/>
          <w:szCs w:val="22"/>
        </w:rPr>
        <w:t>der</w:t>
      </w:r>
      <w:r w:rsidRPr="00B81117">
        <w:rPr>
          <w:rFonts w:eastAsia="Microsoft YaHei" w:cs="Mangal"/>
          <w:sz w:val="22"/>
          <w:szCs w:val="22"/>
        </w:rPr>
        <w:t xml:space="preserve"> Gesundheit</w:t>
      </w:r>
      <w:r w:rsidR="00430277">
        <w:rPr>
          <w:rFonts w:eastAsia="Microsoft YaHei" w:cs="Mangal"/>
          <w:sz w:val="22"/>
          <w:szCs w:val="22"/>
        </w:rPr>
        <w:t xml:space="preserve"> der Mitarbeitenden</w:t>
      </w:r>
      <w:r w:rsidR="00F57D47">
        <w:rPr>
          <w:rFonts w:eastAsia="Microsoft YaHei" w:cs="Mangal"/>
          <w:sz w:val="22"/>
          <w:szCs w:val="22"/>
        </w:rPr>
        <w:t xml:space="preserve">: </w:t>
      </w:r>
      <w:r w:rsidR="00E5089B">
        <w:rPr>
          <w:rFonts w:eastAsia="Microsoft YaHei" w:cs="Mangal"/>
          <w:sz w:val="22"/>
          <w:szCs w:val="22"/>
        </w:rPr>
        <w:t xml:space="preserve">„Die Gesundheit der Mitarbeiterinnen und Mitarbeiter ist entscheidend für unseren gemeinsamen Erfolg und für das persönliche Wohlergehen eines jeden bei uns“, weiß Tanja Ginzinger, Geschäftsführerin von Ginzinger electronic systems. </w:t>
      </w:r>
    </w:p>
    <w:p w14:paraId="5A24CBB7" w14:textId="38E494EB" w:rsidR="00EB060A" w:rsidRDefault="00C512A0" w:rsidP="00C512A0">
      <w:pPr>
        <w:pStyle w:val="Flietext"/>
        <w:rPr>
          <w:rFonts w:eastAsia="Microsoft YaHei" w:cs="Mangal"/>
          <w:sz w:val="22"/>
          <w:szCs w:val="22"/>
        </w:rPr>
      </w:pPr>
      <w:r>
        <w:rPr>
          <w:rFonts w:eastAsia="Microsoft YaHei" w:cs="Mangal"/>
          <w:sz w:val="22"/>
          <w:szCs w:val="22"/>
        </w:rPr>
        <w:t xml:space="preserve">Die </w:t>
      </w:r>
      <w:r w:rsidR="003154FE">
        <w:rPr>
          <w:rFonts w:eastAsia="Microsoft YaHei" w:cs="Mangal"/>
          <w:sz w:val="22"/>
          <w:szCs w:val="22"/>
        </w:rPr>
        <w:t xml:space="preserve">gesundheitsfördernden </w:t>
      </w:r>
      <w:r w:rsidRPr="00B81117">
        <w:rPr>
          <w:rFonts w:eastAsia="Microsoft YaHei" w:cs="Mangal"/>
          <w:sz w:val="22"/>
          <w:szCs w:val="22"/>
        </w:rPr>
        <w:t xml:space="preserve">Initiativen </w:t>
      </w:r>
      <w:r w:rsidR="003154FE">
        <w:rPr>
          <w:rFonts w:eastAsia="Microsoft YaHei" w:cs="Mangal"/>
          <w:sz w:val="22"/>
          <w:szCs w:val="22"/>
        </w:rPr>
        <w:t xml:space="preserve">im Unternehmen sind vielseitig: </w:t>
      </w:r>
      <w:r w:rsidR="00EB060A">
        <w:rPr>
          <w:rFonts w:eastAsia="Microsoft YaHei" w:cs="Mangal"/>
          <w:sz w:val="22"/>
          <w:szCs w:val="22"/>
        </w:rPr>
        <w:t>Von sportlichen Aktivitäten</w:t>
      </w:r>
      <w:r w:rsidR="003154FE">
        <w:rPr>
          <w:rFonts w:eastAsia="Microsoft YaHei" w:cs="Mangal"/>
          <w:sz w:val="22"/>
          <w:szCs w:val="22"/>
        </w:rPr>
        <w:t xml:space="preserve">, </w:t>
      </w:r>
      <w:r w:rsidR="00EB060A">
        <w:rPr>
          <w:rFonts w:eastAsia="Microsoft YaHei" w:cs="Mangal"/>
          <w:sz w:val="22"/>
          <w:szCs w:val="22"/>
        </w:rPr>
        <w:t>über Gesundheitsworkshops</w:t>
      </w:r>
      <w:r w:rsidR="003154FE">
        <w:rPr>
          <w:rFonts w:eastAsia="Microsoft YaHei" w:cs="Mangal"/>
          <w:sz w:val="22"/>
          <w:szCs w:val="22"/>
        </w:rPr>
        <w:t xml:space="preserve"> bis hin zu speziellen Aktionstagen und der Möglichkeit einer</w:t>
      </w:r>
      <w:r w:rsidR="00EB060A">
        <w:rPr>
          <w:rFonts w:eastAsia="Microsoft YaHei" w:cs="Mangal"/>
          <w:sz w:val="22"/>
          <w:szCs w:val="22"/>
        </w:rPr>
        <w:t xml:space="preserve"> kostenlosen </w:t>
      </w:r>
      <w:proofErr w:type="spellStart"/>
      <w:r w:rsidR="00EB060A">
        <w:rPr>
          <w:rFonts w:eastAsia="Microsoft YaHei" w:cs="Mangal"/>
          <w:sz w:val="22"/>
          <w:szCs w:val="22"/>
        </w:rPr>
        <w:t>Gesundenuntersuchung</w:t>
      </w:r>
      <w:proofErr w:type="spellEnd"/>
      <w:r w:rsidR="00EB060A">
        <w:rPr>
          <w:rFonts w:eastAsia="Microsoft YaHei" w:cs="Mangal"/>
          <w:sz w:val="22"/>
          <w:szCs w:val="22"/>
        </w:rPr>
        <w:t xml:space="preserve"> im Betrieb</w:t>
      </w:r>
      <w:r w:rsidR="003154FE">
        <w:rPr>
          <w:rFonts w:eastAsia="Microsoft YaHei" w:cs="Mangal"/>
          <w:sz w:val="22"/>
          <w:szCs w:val="22"/>
        </w:rPr>
        <w:t xml:space="preserve"> bietet Ginzinger ein breites Spektrum an Maßnahmen. </w:t>
      </w:r>
    </w:p>
    <w:p w14:paraId="0983186E" w14:textId="1237E351" w:rsidR="000C484F" w:rsidRPr="003154FE" w:rsidRDefault="007F6474" w:rsidP="000C484F">
      <w:pPr>
        <w:pStyle w:val="Flietext"/>
        <w:rPr>
          <w:rFonts w:eastAsia="Microsoft YaHei" w:cs="Mangal"/>
          <w:b/>
          <w:bCs/>
          <w:sz w:val="22"/>
          <w:szCs w:val="22"/>
        </w:rPr>
      </w:pPr>
      <w:r>
        <w:rPr>
          <w:rFonts w:eastAsia="Microsoft YaHei" w:cs="Mangal"/>
          <w:b/>
          <w:bCs/>
          <w:sz w:val="22"/>
          <w:szCs w:val="22"/>
        </w:rPr>
        <w:br/>
      </w:r>
      <w:r w:rsidRPr="007F6474">
        <w:rPr>
          <w:rFonts w:eastAsia="Microsoft YaHei" w:cs="Mangal"/>
          <w:b/>
          <w:bCs/>
          <w:sz w:val="22"/>
          <w:szCs w:val="22"/>
        </w:rPr>
        <w:t>Workshops, Events und Aktion</w:t>
      </w:r>
      <w:r w:rsidR="00DC465B">
        <w:rPr>
          <w:rFonts w:eastAsia="Microsoft YaHei" w:cs="Mangal"/>
          <w:b/>
          <w:bCs/>
          <w:sz w:val="22"/>
          <w:szCs w:val="22"/>
        </w:rPr>
        <w:t>en</w:t>
      </w:r>
      <w:r w:rsidRPr="007F6474">
        <w:rPr>
          <w:rFonts w:eastAsia="Microsoft YaHei" w:cs="Mangal"/>
          <w:b/>
          <w:bCs/>
          <w:sz w:val="22"/>
          <w:szCs w:val="22"/>
        </w:rPr>
        <w:t xml:space="preserve"> </w:t>
      </w:r>
      <w:r w:rsidR="00BC394A">
        <w:rPr>
          <w:rFonts w:eastAsia="Microsoft YaHei" w:cs="Mangal"/>
          <w:b/>
          <w:bCs/>
          <w:sz w:val="22"/>
          <w:szCs w:val="22"/>
        </w:rPr>
        <w:t>zum</w:t>
      </w:r>
      <w:r w:rsidRPr="007F6474">
        <w:rPr>
          <w:rFonts w:eastAsia="Microsoft YaHei" w:cs="Mangal"/>
          <w:b/>
          <w:bCs/>
          <w:sz w:val="22"/>
          <w:szCs w:val="22"/>
        </w:rPr>
        <w:t xml:space="preserve"> Thema Gesundheit</w:t>
      </w:r>
      <w:r w:rsidR="001D48F6">
        <w:rPr>
          <w:rFonts w:eastAsia="Microsoft YaHei" w:cs="Mangal"/>
          <w:b/>
          <w:bCs/>
          <w:sz w:val="22"/>
          <w:szCs w:val="22"/>
        </w:rPr>
        <w:br/>
      </w:r>
      <w:r w:rsidR="001D48F6">
        <w:rPr>
          <w:rFonts w:eastAsia="Microsoft YaHei" w:cs="Mangal"/>
          <w:szCs w:val="22"/>
        </w:rPr>
        <w:br/>
      </w:r>
      <w:r w:rsidR="00D02051">
        <w:rPr>
          <w:rFonts w:eastAsia="Microsoft YaHei" w:cs="Mangal"/>
          <w:szCs w:val="22"/>
        </w:rPr>
        <w:t>Aktuell</w:t>
      </w:r>
      <w:r w:rsidR="000C484F" w:rsidRPr="003154FE">
        <w:rPr>
          <w:rFonts w:eastAsia="Microsoft YaHei" w:cs="Mangal"/>
          <w:szCs w:val="22"/>
        </w:rPr>
        <w:t xml:space="preserve"> </w:t>
      </w:r>
      <w:r w:rsidR="008966C4">
        <w:rPr>
          <w:rFonts w:eastAsia="Microsoft YaHei" w:cs="Mangal"/>
          <w:szCs w:val="22"/>
        </w:rPr>
        <w:t>organisiert</w:t>
      </w:r>
      <w:r w:rsidR="000C484F" w:rsidRPr="003154FE">
        <w:rPr>
          <w:rFonts w:eastAsia="Microsoft YaHei" w:cs="Mangal"/>
          <w:szCs w:val="22"/>
        </w:rPr>
        <w:t xml:space="preserve"> Ginzinger</w:t>
      </w:r>
      <w:r w:rsidR="008966C4">
        <w:rPr>
          <w:rFonts w:eastAsia="Microsoft YaHei" w:cs="Mangal"/>
          <w:szCs w:val="22"/>
        </w:rPr>
        <w:t xml:space="preserve"> electronic systems </w:t>
      </w:r>
      <w:r w:rsidR="000C484F" w:rsidRPr="003154FE">
        <w:rPr>
          <w:rFonts w:eastAsia="Microsoft YaHei" w:cs="Mangal"/>
          <w:szCs w:val="22"/>
        </w:rPr>
        <w:t xml:space="preserve">ein </w:t>
      </w:r>
      <w:r w:rsidR="000C484F" w:rsidRPr="000C484F">
        <w:rPr>
          <w:rFonts w:eastAsia="Microsoft YaHei" w:cs="Mangal"/>
          <w:szCs w:val="22"/>
        </w:rPr>
        <w:t xml:space="preserve">kostenloses </w:t>
      </w:r>
      <w:r w:rsidR="000C484F" w:rsidRPr="003154FE">
        <w:rPr>
          <w:rFonts w:eastAsia="Microsoft YaHei" w:cs="Mangal"/>
          <w:szCs w:val="22"/>
        </w:rPr>
        <w:t xml:space="preserve">Raucher-Entwöhnungs-Seminar, das in Zusammenarbeit mit der ÖGK </w:t>
      </w:r>
      <w:r w:rsidR="000C484F" w:rsidRPr="000C484F">
        <w:rPr>
          <w:rFonts w:eastAsia="Microsoft YaHei" w:cs="Mangal"/>
          <w:szCs w:val="22"/>
        </w:rPr>
        <w:t xml:space="preserve">direkt im Unternehmen </w:t>
      </w:r>
      <w:r w:rsidR="000C484F" w:rsidRPr="003154FE">
        <w:rPr>
          <w:rFonts w:eastAsia="Microsoft YaHei" w:cs="Mangal"/>
          <w:szCs w:val="22"/>
        </w:rPr>
        <w:t>durchgeführt wird.</w:t>
      </w:r>
      <w:r w:rsidR="008F5E61">
        <w:rPr>
          <w:rFonts w:eastAsia="Microsoft YaHei" w:cs="Mangal"/>
          <w:szCs w:val="22"/>
        </w:rPr>
        <w:t xml:space="preserve"> Die Kosten für die </w:t>
      </w:r>
      <w:r w:rsidR="00A31ABE">
        <w:rPr>
          <w:rFonts w:eastAsia="Microsoft YaHei" w:cs="Mangal"/>
          <w:szCs w:val="22"/>
        </w:rPr>
        <w:t>Teilnahme</w:t>
      </w:r>
      <w:r w:rsidR="008F5E61">
        <w:rPr>
          <w:rFonts w:eastAsia="Microsoft YaHei" w:cs="Mangal"/>
          <w:szCs w:val="22"/>
        </w:rPr>
        <w:t xml:space="preserve"> übernimmt die Firma.</w:t>
      </w:r>
      <w:r w:rsidR="000C484F" w:rsidRPr="003154FE">
        <w:rPr>
          <w:rFonts w:eastAsia="Microsoft YaHei" w:cs="Mangal"/>
          <w:szCs w:val="22"/>
        </w:rPr>
        <w:t xml:space="preserve"> </w:t>
      </w:r>
    </w:p>
    <w:p w14:paraId="45DB482E" w14:textId="2EAFEC76" w:rsidR="006007A0" w:rsidRDefault="000C484F" w:rsidP="000C484F">
      <w:pPr>
        <w:pStyle w:val="Flietext"/>
        <w:rPr>
          <w:rFonts w:eastAsia="Microsoft YaHei" w:cs="Mangal"/>
          <w:b/>
          <w:bCs/>
          <w:szCs w:val="22"/>
        </w:rPr>
      </w:pPr>
      <w:r w:rsidRPr="003154FE">
        <w:rPr>
          <w:rFonts w:eastAsia="Microsoft YaHei" w:cs="Mangal"/>
          <w:szCs w:val="22"/>
        </w:rPr>
        <w:t xml:space="preserve">Über das Jahr verteilt </w:t>
      </w:r>
      <w:r w:rsidRPr="006007A0">
        <w:rPr>
          <w:rFonts w:eastAsia="Microsoft YaHei" w:cs="Mangal"/>
          <w:szCs w:val="22"/>
        </w:rPr>
        <w:t>wurden</w:t>
      </w:r>
      <w:r w:rsidRPr="003154FE">
        <w:rPr>
          <w:rFonts w:eastAsia="Microsoft YaHei" w:cs="Mangal"/>
          <w:szCs w:val="22"/>
        </w:rPr>
        <w:t xml:space="preserve"> außerdem mehrere Aktionstage </w:t>
      </w:r>
      <w:r w:rsidR="005850D6">
        <w:rPr>
          <w:rFonts w:eastAsia="Microsoft YaHei" w:cs="Mangal"/>
          <w:szCs w:val="22"/>
        </w:rPr>
        <w:t>initiiert</w:t>
      </w:r>
      <w:r w:rsidRPr="003154FE">
        <w:rPr>
          <w:rFonts w:eastAsia="Microsoft YaHei" w:cs="Mangal"/>
          <w:szCs w:val="22"/>
        </w:rPr>
        <w:t xml:space="preserve">, um das Bewusstsein für einen gesunden Lebensstil zu stärken. </w:t>
      </w:r>
      <w:r w:rsidR="002B42A1">
        <w:rPr>
          <w:rFonts w:eastAsia="Microsoft YaHei" w:cs="Mangal"/>
          <w:szCs w:val="22"/>
        </w:rPr>
        <w:t xml:space="preserve">So wurde </w:t>
      </w:r>
      <w:r w:rsidR="004022C0">
        <w:rPr>
          <w:rFonts w:eastAsia="Microsoft YaHei" w:cs="Mangal"/>
          <w:szCs w:val="22"/>
        </w:rPr>
        <w:t xml:space="preserve">zum Beispiel </w:t>
      </w:r>
      <w:r w:rsidRPr="003154FE">
        <w:rPr>
          <w:rFonts w:eastAsia="Microsoft YaHei" w:cs="Mangal"/>
          <w:szCs w:val="22"/>
        </w:rPr>
        <w:t xml:space="preserve">am Tag der gesunden Ernährung kostenloses Bio-Obst und Gemüse </w:t>
      </w:r>
      <w:r w:rsidR="006007A0" w:rsidRPr="006007A0">
        <w:rPr>
          <w:rFonts w:eastAsia="Microsoft YaHei" w:cs="Mangal"/>
          <w:szCs w:val="22"/>
        </w:rPr>
        <w:t xml:space="preserve">aus der Region </w:t>
      </w:r>
      <w:r w:rsidRPr="003154FE">
        <w:rPr>
          <w:rFonts w:eastAsia="Microsoft YaHei" w:cs="Mangal"/>
          <w:szCs w:val="22"/>
        </w:rPr>
        <w:t xml:space="preserve">angeboten. </w:t>
      </w:r>
    </w:p>
    <w:p w14:paraId="730C9D36" w14:textId="42F4A4BA" w:rsidR="000C484F" w:rsidRPr="003154FE" w:rsidRDefault="003950B2" w:rsidP="000C484F">
      <w:pPr>
        <w:pStyle w:val="Flietext"/>
        <w:rPr>
          <w:rFonts w:eastAsia="Microsoft YaHei" w:cs="Mangal"/>
          <w:szCs w:val="22"/>
        </w:rPr>
      </w:pPr>
      <w:r>
        <w:rPr>
          <w:rFonts w:eastAsia="Microsoft YaHei" w:cs="Mangal"/>
          <w:szCs w:val="22"/>
        </w:rPr>
        <w:t>A</w:t>
      </w:r>
      <w:r w:rsidR="003F7268">
        <w:rPr>
          <w:rFonts w:eastAsia="Microsoft YaHei" w:cs="Mangal"/>
          <w:szCs w:val="22"/>
        </w:rPr>
        <w:t>nlässlich des „Bewirke-etwas-Tages“ am 25. Oktober</w:t>
      </w:r>
      <w:r w:rsidR="00646537">
        <w:rPr>
          <w:rFonts w:eastAsia="Microsoft YaHei" w:cs="Mangal"/>
          <w:szCs w:val="22"/>
        </w:rPr>
        <w:t xml:space="preserve"> </w:t>
      </w:r>
      <w:r w:rsidR="003F7268">
        <w:rPr>
          <w:rFonts w:eastAsia="Microsoft YaHei" w:cs="Mangal"/>
          <w:szCs w:val="22"/>
        </w:rPr>
        <w:t>führt Ginzinger eine R</w:t>
      </w:r>
      <w:r w:rsidR="000C484F" w:rsidRPr="003154FE">
        <w:rPr>
          <w:rFonts w:eastAsia="Microsoft YaHei" w:cs="Mangal"/>
          <w:szCs w:val="22"/>
        </w:rPr>
        <w:t xml:space="preserve">egistrierungsaktion zur Stammzellenspende </w:t>
      </w:r>
      <w:r w:rsidR="003F7268">
        <w:rPr>
          <w:rFonts w:eastAsia="Microsoft YaHei" w:cs="Mangal"/>
          <w:szCs w:val="22"/>
        </w:rPr>
        <w:t>durch</w:t>
      </w:r>
      <w:r w:rsidR="000C484F" w:rsidRPr="003154FE">
        <w:rPr>
          <w:rFonts w:eastAsia="Microsoft YaHei" w:cs="Mangal"/>
          <w:szCs w:val="22"/>
        </w:rPr>
        <w:t xml:space="preserve">, bei der </w:t>
      </w:r>
      <w:r w:rsidR="002E7829">
        <w:rPr>
          <w:rFonts w:eastAsia="Microsoft YaHei" w:cs="Mangal"/>
          <w:szCs w:val="22"/>
        </w:rPr>
        <w:t xml:space="preserve">zur Spende </w:t>
      </w:r>
      <w:r w:rsidR="00646537">
        <w:rPr>
          <w:rFonts w:eastAsia="Microsoft YaHei" w:cs="Mangal"/>
          <w:szCs w:val="22"/>
        </w:rPr>
        <w:t>geeignete</w:t>
      </w:r>
      <w:r w:rsidR="002B154F" w:rsidRPr="002B154F">
        <w:rPr>
          <w:rFonts w:eastAsia="Microsoft YaHei" w:cs="Mangal"/>
          <w:szCs w:val="22"/>
        </w:rPr>
        <w:t xml:space="preserve"> </w:t>
      </w:r>
      <w:r w:rsidR="000C484F" w:rsidRPr="003154FE">
        <w:rPr>
          <w:rFonts w:eastAsia="Microsoft YaHei" w:cs="Mangal"/>
          <w:szCs w:val="22"/>
        </w:rPr>
        <w:t>Mitarbeiter</w:t>
      </w:r>
      <w:r w:rsidR="002B154F" w:rsidRPr="002B154F">
        <w:rPr>
          <w:rFonts w:eastAsia="Microsoft YaHei" w:cs="Mangal"/>
          <w:szCs w:val="22"/>
        </w:rPr>
        <w:t xml:space="preserve">innen und Mitarbeiter </w:t>
      </w:r>
      <w:r w:rsidR="000C484F" w:rsidRPr="003154FE">
        <w:rPr>
          <w:rFonts w:eastAsia="Microsoft YaHei" w:cs="Mangal"/>
          <w:szCs w:val="22"/>
        </w:rPr>
        <w:t xml:space="preserve">die Chance </w:t>
      </w:r>
      <w:r w:rsidR="002B154F" w:rsidRPr="002B154F">
        <w:rPr>
          <w:rFonts w:eastAsia="Microsoft YaHei" w:cs="Mangal"/>
          <w:szCs w:val="22"/>
        </w:rPr>
        <w:t>ergreifen</w:t>
      </w:r>
      <w:r w:rsidR="000C484F" w:rsidRPr="003154FE">
        <w:rPr>
          <w:rFonts w:eastAsia="Microsoft YaHei" w:cs="Mangal"/>
          <w:szCs w:val="22"/>
        </w:rPr>
        <w:t>, sich für schwerkranke Menschen zu engagieren</w:t>
      </w:r>
      <w:r w:rsidR="00646537">
        <w:rPr>
          <w:rFonts w:eastAsia="Microsoft YaHei" w:cs="Mangal"/>
          <w:szCs w:val="22"/>
        </w:rPr>
        <w:t xml:space="preserve">. </w:t>
      </w:r>
      <w:r w:rsidR="002B154F">
        <w:rPr>
          <w:rFonts w:eastAsia="Microsoft YaHei" w:cs="Mangal"/>
          <w:szCs w:val="22"/>
        </w:rPr>
        <w:t xml:space="preserve"> </w:t>
      </w:r>
    </w:p>
    <w:p w14:paraId="45F802EC" w14:textId="69A2312D" w:rsidR="000C484F" w:rsidRPr="003154FE" w:rsidRDefault="000C484F" w:rsidP="000C484F">
      <w:pPr>
        <w:pStyle w:val="Flietext"/>
        <w:rPr>
          <w:rFonts w:eastAsia="Microsoft YaHei" w:cs="Mangal"/>
          <w:szCs w:val="22"/>
        </w:rPr>
      </w:pPr>
      <w:r w:rsidRPr="003154FE">
        <w:rPr>
          <w:rFonts w:eastAsia="Microsoft YaHei" w:cs="Mangal"/>
          <w:szCs w:val="22"/>
        </w:rPr>
        <w:t>Auch die körperliche Fitness kommt bei Ginzinger nicht zu kurz: Neben der</w:t>
      </w:r>
      <w:r w:rsidR="002B154F" w:rsidRPr="002B154F">
        <w:rPr>
          <w:rFonts w:eastAsia="Microsoft YaHei" w:cs="Mangal"/>
          <w:szCs w:val="22"/>
        </w:rPr>
        <w:t xml:space="preserve"> regelmäßigen </w:t>
      </w:r>
      <w:r w:rsidR="000A2A71">
        <w:rPr>
          <w:rFonts w:eastAsia="Microsoft YaHei" w:cs="Mangal"/>
          <w:szCs w:val="22"/>
        </w:rPr>
        <w:t>Nutzung</w:t>
      </w:r>
      <w:r w:rsidR="002B154F" w:rsidRPr="002B154F">
        <w:rPr>
          <w:rFonts w:eastAsia="Microsoft YaHei" w:cs="Mangal"/>
          <w:szCs w:val="22"/>
        </w:rPr>
        <w:t xml:space="preserve"> der </w:t>
      </w:r>
      <w:r w:rsidRPr="003154FE">
        <w:rPr>
          <w:rFonts w:eastAsia="Microsoft YaHei" w:cs="Mangal"/>
          <w:szCs w:val="22"/>
        </w:rPr>
        <w:t>15-Meter-</w:t>
      </w:r>
      <w:r w:rsidR="006438D2">
        <w:rPr>
          <w:rFonts w:eastAsia="Microsoft YaHei" w:cs="Mangal"/>
          <w:szCs w:val="22"/>
        </w:rPr>
        <w:t>Firmen-</w:t>
      </w:r>
      <w:r w:rsidRPr="003154FE">
        <w:rPr>
          <w:rFonts w:eastAsia="Microsoft YaHei" w:cs="Mangal"/>
          <w:szCs w:val="22"/>
        </w:rPr>
        <w:t xml:space="preserve">Kletterwand </w:t>
      </w:r>
      <w:r w:rsidR="002B154F" w:rsidRPr="002B154F">
        <w:rPr>
          <w:rFonts w:eastAsia="Microsoft YaHei" w:cs="Mangal"/>
          <w:szCs w:val="22"/>
        </w:rPr>
        <w:t xml:space="preserve">durch kletterbegeisterte Ginzinger-MitarbeiterInnen und Mitarbeiter </w:t>
      </w:r>
      <w:r w:rsidR="008B1C9F">
        <w:rPr>
          <w:rFonts w:eastAsia="Microsoft YaHei" w:cs="Mangal"/>
          <w:szCs w:val="22"/>
        </w:rPr>
        <w:t>oder</w:t>
      </w:r>
      <w:r w:rsidR="00250FDE">
        <w:rPr>
          <w:rFonts w:eastAsia="Microsoft YaHei" w:cs="Mangal"/>
          <w:szCs w:val="22"/>
        </w:rPr>
        <w:t xml:space="preserve"> der Möglichkeit des kostenlosen Besuches eines Fitnessstudios </w:t>
      </w:r>
      <w:r w:rsidRPr="003154FE">
        <w:rPr>
          <w:rFonts w:eastAsia="Microsoft YaHei" w:cs="Mangal"/>
          <w:szCs w:val="22"/>
        </w:rPr>
        <w:t>wurde</w:t>
      </w:r>
      <w:r w:rsidR="002B154F" w:rsidRPr="002B154F">
        <w:rPr>
          <w:rFonts w:eastAsia="Microsoft YaHei" w:cs="Mangal"/>
          <w:szCs w:val="22"/>
        </w:rPr>
        <w:t xml:space="preserve"> </w:t>
      </w:r>
      <w:r w:rsidRPr="003154FE">
        <w:rPr>
          <w:rFonts w:eastAsia="Microsoft YaHei" w:cs="Mangal"/>
          <w:szCs w:val="22"/>
        </w:rPr>
        <w:t>ein Firmenwandertag im Salzkammergut</w:t>
      </w:r>
      <w:r w:rsidR="00215BB6">
        <w:rPr>
          <w:rFonts w:eastAsia="Microsoft YaHei" w:cs="Mangal"/>
          <w:szCs w:val="22"/>
        </w:rPr>
        <w:t>,</w:t>
      </w:r>
      <w:r w:rsidRPr="003154FE">
        <w:rPr>
          <w:rFonts w:eastAsia="Microsoft YaHei" w:cs="Mangal"/>
          <w:szCs w:val="22"/>
        </w:rPr>
        <w:t xml:space="preserve"> sowie ein </w:t>
      </w:r>
      <w:r w:rsidR="004808A6">
        <w:rPr>
          <w:rFonts w:eastAsia="Microsoft YaHei" w:cs="Mangal"/>
          <w:szCs w:val="22"/>
        </w:rPr>
        <w:t xml:space="preserve">sportlicher </w:t>
      </w:r>
      <w:r w:rsidRPr="003154FE">
        <w:rPr>
          <w:rFonts w:eastAsia="Microsoft YaHei" w:cs="Mangal"/>
          <w:szCs w:val="22"/>
        </w:rPr>
        <w:t>Familientag</w:t>
      </w:r>
      <w:r w:rsidR="00627049">
        <w:rPr>
          <w:rFonts w:eastAsia="Microsoft YaHei" w:cs="Mangal"/>
          <w:szCs w:val="22"/>
        </w:rPr>
        <w:t xml:space="preserve"> </w:t>
      </w:r>
      <w:r w:rsidRPr="003154FE">
        <w:rPr>
          <w:rFonts w:eastAsia="Microsoft YaHei" w:cs="Mangal"/>
          <w:szCs w:val="22"/>
        </w:rPr>
        <w:t>organisiert.</w:t>
      </w:r>
      <w:r w:rsidR="001D48F6">
        <w:rPr>
          <w:rFonts w:eastAsia="Microsoft YaHei" w:cs="Mangal"/>
          <w:szCs w:val="22"/>
        </w:rPr>
        <w:br/>
      </w:r>
    </w:p>
    <w:p w14:paraId="61768EF6" w14:textId="1544E623" w:rsidR="007F6474" w:rsidRPr="007F6474" w:rsidRDefault="00281EF1" w:rsidP="00C512A0">
      <w:pPr>
        <w:pStyle w:val="Flietext"/>
        <w:rPr>
          <w:rFonts w:eastAsia="Microsoft YaHei" w:cs="Mangal"/>
          <w:b/>
          <w:bCs/>
          <w:sz w:val="22"/>
          <w:szCs w:val="22"/>
        </w:rPr>
      </w:pPr>
      <w:r>
        <w:rPr>
          <w:rFonts w:eastAsia="Microsoft YaHei" w:cs="Mangal"/>
          <w:b/>
          <w:bCs/>
          <w:sz w:val="22"/>
          <w:szCs w:val="22"/>
        </w:rPr>
        <w:br/>
      </w:r>
      <w:r w:rsidR="00241C26">
        <w:rPr>
          <w:rFonts w:eastAsia="Microsoft YaHei" w:cs="Mangal"/>
          <w:b/>
          <w:bCs/>
          <w:sz w:val="22"/>
          <w:szCs w:val="22"/>
        </w:rPr>
        <w:lastRenderedPageBreak/>
        <w:br/>
      </w:r>
      <w:proofErr w:type="spellStart"/>
      <w:r w:rsidR="007F6474" w:rsidRPr="007F6474">
        <w:rPr>
          <w:rFonts w:eastAsia="Microsoft YaHei" w:cs="Mangal"/>
          <w:b/>
          <w:bCs/>
          <w:sz w:val="22"/>
          <w:szCs w:val="22"/>
        </w:rPr>
        <w:t>Gesundenuntersuchung</w:t>
      </w:r>
      <w:proofErr w:type="spellEnd"/>
      <w:r w:rsidR="007F6474" w:rsidRPr="007F6474">
        <w:rPr>
          <w:rFonts w:eastAsia="Microsoft YaHei" w:cs="Mangal"/>
          <w:b/>
          <w:bCs/>
          <w:sz w:val="22"/>
          <w:szCs w:val="22"/>
        </w:rPr>
        <w:t xml:space="preserve"> im Betrieb</w:t>
      </w:r>
    </w:p>
    <w:p w14:paraId="5C08A81E" w14:textId="3D317802" w:rsidR="00EB060A" w:rsidRDefault="002B154F" w:rsidP="00C512A0">
      <w:pPr>
        <w:pStyle w:val="Flietext"/>
        <w:rPr>
          <w:rFonts w:eastAsia="Microsoft YaHei" w:cs="Mangal"/>
          <w:sz w:val="22"/>
          <w:szCs w:val="22"/>
        </w:rPr>
      </w:pPr>
      <w:r>
        <w:rPr>
          <w:rFonts w:eastAsia="Microsoft YaHei" w:cs="Mangal"/>
          <w:sz w:val="22"/>
          <w:szCs w:val="22"/>
        </w:rPr>
        <w:t xml:space="preserve">Highlight des Aktionsjahres bei Ginzinger stellt </w:t>
      </w:r>
      <w:r w:rsidR="008D1028">
        <w:rPr>
          <w:rFonts w:eastAsia="Microsoft YaHei" w:cs="Mangal"/>
          <w:sz w:val="22"/>
          <w:szCs w:val="22"/>
        </w:rPr>
        <w:t xml:space="preserve">die Möglichkeit einer kostenlosen </w:t>
      </w:r>
      <w:proofErr w:type="spellStart"/>
      <w:r w:rsidR="008D1028">
        <w:rPr>
          <w:rFonts w:eastAsia="Microsoft YaHei" w:cs="Mangal"/>
          <w:sz w:val="22"/>
          <w:szCs w:val="22"/>
        </w:rPr>
        <w:t>Gesundenuntersuchung</w:t>
      </w:r>
      <w:proofErr w:type="spellEnd"/>
      <w:r w:rsidR="008D1028">
        <w:rPr>
          <w:rFonts w:eastAsia="Microsoft YaHei" w:cs="Mangal"/>
          <w:sz w:val="22"/>
          <w:szCs w:val="22"/>
        </w:rPr>
        <w:t xml:space="preserve"> </w:t>
      </w:r>
      <w:r w:rsidR="00DE0165">
        <w:rPr>
          <w:rFonts w:eastAsia="Microsoft YaHei" w:cs="Mangal"/>
          <w:sz w:val="22"/>
          <w:szCs w:val="22"/>
        </w:rPr>
        <w:t>im Betrieb</w:t>
      </w:r>
      <w:r>
        <w:rPr>
          <w:rFonts w:eastAsia="Microsoft YaHei" w:cs="Mangal"/>
          <w:sz w:val="22"/>
          <w:szCs w:val="22"/>
        </w:rPr>
        <w:t xml:space="preserve"> dar. </w:t>
      </w:r>
      <w:r w:rsidR="00152ADC">
        <w:rPr>
          <w:rFonts w:eastAsia="Microsoft YaHei" w:cs="Mangal"/>
          <w:sz w:val="22"/>
          <w:szCs w:val="22"/>
        </w:rPr>
        <w:t>Fast die Hälfte aller</w:t>
      </w:r>
      <w:r w:rsidR="00B526DA">
        <w:rPr>
          <w:rFonts w:eastAsia="Microsoft YaHei" w:cs="Mangal"/>
          <w:sz w:val="22"/>
          <w:szCs w:val="22"/>
        </w:rPr>
        <w:t xml:space="preserve"> Mitarbeiterinnen und Mitarbeiter nutz</w:t>
      </w:r>
      <w:r w:rsidR="00CB0A24">
        <w:rPr>
          <w:rFonts w:eastAsia="Microsoft YaHei" w:cs="Mangal"/>
          <w:sz w:val="22"/>
          <w:szCs w:val="22"/>
        </w:rPr>
        <w:t>(t)</w:t>
      </w:r>
      <w:r w:rsidR="00B526DA">
        <w:rPr>
          <w:rFonts w:eastAsia="Microsoft YaHei" w:cs="Mangal"/>
          <w:sz w:val="22"/>
          <w:szCs w:val="22"/>
        </w:rPr>
        <w:t>en die Gelegenheit, sich während der Arbeitszeit und ohne zusätzliche Fahrt zum Hausarzt einer umfassenden Untersuchung durch die eigene Betriebsärztin zu unterziehen</w:t>
      </w:r>
      <w:r w:rsidR="00BF2239">
        <w:rPr>
          <w:rFonts w:eastAsia="Microsoft YaHei" w:cs="Mangal"/>
          <w:sz w:val="22"/>
          <w:szCs w:val="22"/>
        </w:rPr>
        <w:t xml:space="preserve">, um </w:t>
      </w:r>
      <w:r w:rsidR="00133BCC">
        <w:rPr>
          <w:rFonts w:eastAsia="Microsoft YaHei" w:cs="Mangal"/>
          <w:sz w:val="22"/>
          <w:szCs w:val="22"/>
        </w:rPr>
        <w:t>Ihren Gesundheitsstatus zu checken.</w:t>
      </w:r>
    </w:p>
    <w:p w14:paraId="59AFEF1A" w14:textId="37CDE0AC" w:rsidR="00B51E9A" w:rsidRPr="00B81117" w:rsidRDefault="00B51E9A" w:rsidP="00B51E9A">
      <w:pPr>
        <w:pStyle w:val="Flietext"/>
        <w:rPr>
          <w:rFonts w:eastAsia="Microsoft YaHei" w:cs="Mangal"/>
          <w:sz w:val="22"/>
          <w:szCs w:val="22"/>
        </w:rPr>
      </w:pPr>
      <w:r w:rsidRPr="00E85B0B">
        <w:rPr>
          <w:rFonts w:eastAsia="Microsoft YaHei" w:cs="Mangal"/>
          <w:sz w:val="22"/>
          <w:szCs w:val="22"/>
        </w:rPr>
        <w:t>Dr. Sandra Höss, Betriebsärztin zur Firmenaktion: „Die Gesundheit der MitarbeiterInnen ist mir</w:t>
      </w:r>
      <w:r w:rsidRPr="00B81117">
        <w:rPr>
          <w:rFonts w:eastAsia="Microsoft YaHei" w:cs="Mangal"/>
          <w:sz w:val="22"/>
          <w:szCs w:val="22"/>
        </w:rPr>
        <w:t xml:space="preserve"> ein sehr wichtiges Anliegen. Ich nehme die Gesundheit am Arbeitsplatz sehr ernst und freue mich, dass die Gesundheitsuntersuchung so einen </w:t>
      </w:r>
      <w:r w:rsidR="009C6123" w:rsidRPr="00B81117">
        <w:rPr>
          <w:rFonts w:eastAsia="Microsoft YaHei" w:cs="Mangal"/>
          <w:sz w:val="22"/>
          <w:szCs w:val="22"/>
        </w:rPr>
        <w:t>großartigen</w:t>
      </w:r>
      <w:r w:rsidRPr="00B81117">
        <w:rPr>
          <w:rFonts w:eastAsia="Microsoft YaHei" w:cs="Mangal"/>
          <w:sz w:val="22"/>
          <w:szCs w:val="22"/>
        </w:rPr>
        <w:t xml:space="preserve"> Anklang findet.“</w:t>
      </w:r>
      <w:r>
        <w:rPr>
          <w:rFonts w:eastAsia="Microsoft YaHei" w:cs="Mangal"/>
          <w:sz w:val="22"/>
          <w:szCs w:val="22"/>
        </w:rPr>
        <w:t xml:space="preserve"> </w:t>
      </w:r>
    </w:p>
    <w:p w14:paraId="6218DDE8" w14:textId="77777777" w:rsidR="001D48F6" w:rsidRDefault="001D48F6" w:rsidP="00C512A0">
      <w:pPr>
        <w:pStyle w:val="Flietext"/>
        <w:rPr>
          <w:rFonts w:eastAsia="Microsoft YaHei" w:cs="Mangal"/>
          <w:b/>
          <w:bCs/>
          <w:sz w:val="22"/>
          <w:szCs w:val="22"/>
        </w:rPr>
      </w:pPr>
    </w:p>
    <w:p w14:paraId="32E6927E" w14:textId="6064B416" w:rsidR="005E2313" w:rsidRDefault="005E2313" w:rsidP="00C512A0">
      <w:pPr>
        <w:pStyle w:val="Flietext"/>
        <w:rPr>
          <w:rFonts w:eastAsia="Microsoft YaHei" w:cs="Mangal"/>
          <w:b/>
          <w:bCs/>
          <w:sz w:val="22"/>
          <w:szCs w:val="22"/>
        </w:rPr>
      </w:pPr>
      <w:r>
        <w:rPr>
          <w:rFonts w:eastAsia="Microsoft YaHei" w:cs="Mangal"/>
          <w:b/>
          <w:bCs/>
          <w:sz w:val="22"/>
          <w:szCs w:val="22"/>
        </w:rPr>
        <w:t xml:space="preserve">Arbeitsplatz </w:t>
      </w:r>
      <w:r w:rsidR="006C7EC1">
        <w:rPr>
          <w:rFonts w:eastAsia="Microsoft YaHei" w:cs="Mangal"/>
          <w:b/>
          <w:bCs/>
          <w:sz w:val="22"/>
          <w:szCs w:val="22"/>
        </w:rPr>
        <w:t>als Plattform für Wachstum und Wohlbefinden</w:t>
      </w:r>
    </w:p>
    <w:p w14:paraId="0C8D69F1" w14:textId="0B1C559A" w:rsidR="002105E1" w:rsidRPr="00B81117" w:rsidRDefault="006C7EC1" w:rsidP="002105E1">
      <w:pPr>
        <w:pStyle w:val="Flietext"/>
        <w:rPr>
          <w:rFonts w:eastAsia="Microsoft YaHei" w:cs="Mangal"/>
          <w:sz w:val="22"/>
          <w:szCs w:val="22"/>
        </w:rPr>
      </w:pPr>
      <w:r>
        <w:rPr>
          <w:rFonts w:eastAsia="Microsoft YaHei" w:cs="Mangal"/>
          <w:sz w:val="22"/>
          <w:szCs w:val="22"/>
        </w:rPr>
        <w:br/>
      </w:r>
      <w:r w:rsidR="000A0375">
        <w:rPr>
          <w:rFonts w:eastAsia="Microsoft YaHei" w:cs="Mangal"/>
          <w:sz w:val="22"/>
          <w:szCs w:val="22"/>
        </w:rPr>
        <w:t xml:space="preserve">Alle </w:t>
      </w:r>
      <w:r w:rsidR="00C512A0" w:rsidRPr="00B81117">
        <w:rPr>
          <w:rFonts w:eastAsia="Microsoft YaHei" w:cs="Mangal"/>
          <w:sz w:val="22"/>
          <w:szCs w:val="22"/>
        </w:rPr>
        <w:t xml:space="preserve">Aktionen zielen darauf ab, ein tieferes Bewusstsein für Gesundheitsthemen zu schaffen und praktische Lösungen für einen gesünderen Lebensstil anzubieten. </w:t>
      </w:r>
      <w:r w:rsidR="002105E1">
        <w:rPr>
          <w:rFonts w:eastAsia="Microsoft YaHei" w:cs="Mangal"/>
          <w:sz w:val="22"/>
          <w:szCs w:val="22"/>
        </w:rPr>
        <w:t xml:space="preserve">Denn </w:t>
      </w:r>
      <w:r w:rsidR="002105E1" w:rsidRPr="00B81117">
        <w:rPr>
          <w:rFonts w:eastAsia="Microsoft YaHei" w:cs="Mangal"/>
          <w:sz w:val="22"/>
          <w:szCs w:val="22"/>
        </w:rPr>
        <w:t>„Gesundheit ist nicht alles, aber ohne Gesundheit ist alles nichts</w:t>
      </w:r>
      <w:r w:rsidR="0069482C">
        <w:rPr>
          <w:rFonts w:eastAsia="Microsoft YaHei" w:cs="Mangal"/>
          <w:sz w:val="22"/>
          <w:szCs w:val="22"/>
        </w:rPr>
        <w:t>.</w:t>
      </w:r>
      <w:r w:rsidR="0069482C" w:rsidRPr="00B81117">
        <w:rPr>
          <w:rFonts w:eastAsia="Microsoft YaHei" w:cs="Mangal"/>
          <w:sz w:val="22"/>
          <w:szCs w:val="22"/>
        </w:rPr>
        <w:t>“</w:t>
      </w:r>
      <w:r w:rsidR="002105E1">
        <w:rPr>
          <w:rFonts w:eastAsia="Microsoft YaHei" w:cs="Mangal"/>
          <w:sz w:val="22"/>
          <w:szCs w:val="22"/>
        </w:rPr>
        <w:t xml:space="preserve"> (A. Schopenhauer)</w:t>
      </w:r>
      <w:r w:rsidR="002105E1" w:rsidRPr="00B81117">
        <w:rPr>
          <w:rFonts w:eastAsia="Microsoft YaHei" w:cs="Mangal"/>
          <w:sz w:val="22"/>
          <w:szCs w:val="22"/>
        </w:rPr>
        <w:t xml:space="preserve"> </w:t>
      </w:r>
    </w:p>
    <w:p w14:paraId="78708C74" w14:textId="10822929" w:rsidR="00B81117" w:rsidRDefault="00832F64" w:rsidP="00B81117">
      <w:pPr>
        <w:pStyle w:val="Flietext"/>
        <w:rPr>
          <w:rFonts w:eastAsia="Microsoft YaHei" w:cs="Mangal"/>
          <w:sz w:val="22"/>
          <w:szCs w:val="22"/>
        </w:rPr>
      </w:pPr>
      <w:r>
        <w:rPr>
          <w:rFonts w:eastAsia="Microsoft YaHei" w:cs="Mangal"/>
          <w:sz w:val="22"/>
          <w:szCs w:val="22"/>
        </w:rPr>
        <w:t xml:space="preserve">Dazu </w:t>
      </w:r>
      <w:r w:rsidR="00AA6733" w:rsidRPr="000C269F">
        <w:rPr>
          <w:rFonts w:eastAsia="Microsoft YaHei" w:cs="Mangal"/>
          <w:sz w:val="22"/>
          <w:szCs w:val="22"/>
        </w:rPr>
        <w:t>Tanja Ginzinger:</w:t>
      </w:r>
      <w:r w:rsidR="00AA6733">
        <w:rPr>
          <w:rFonts w:eastAsia="Microsoft YaHei" w:cs="Mangal"/>
          <w:sz w:val="22"/>
          <w:szCs w:val="22"/>
        </w:rPr>
        <w:t xml:space="preserve"> „</w:t>
      </w:r>
      <w:r w:rsidR="00AA6733" w:rsidRPr="00B81117">
        <w:rPr>
          <w:rFonts w:eastAsia="Microsoft YaHei" w:cs="Mangal"/>
          <w:sz w:val="22"/>
          <w:szCs w:val="22"/>
        </w:rPr>
        <w:t xml:space="preserve">2024 </w:t>
      </w:r>
      <w:r w:rsidR="00E85B0B">
        <w:rPr>
          <w:rFonts w:eastAsia="Microsoft YaHei" w:cs="Mangal"/>
          <w:sz w:val="22"/>
          <w:szCs w:val="22"/>
        </w:rPr>
        <w:t>war und ist</w:t>
      </w:r>
      <w:r w:rsidR="00AA6733" w:rsidRPr="00B81117">
        <w:rPr>
          <w:rFonts w:eastAsia="Microsoft YaHei" w:cs="Mangal"/>
          <w:sz w:val="22"/>
          <w:szCs w:val="22"/>
        </w:rPr>
        <w:t xml:space="preserve"> ein Jahr, in dem wir nicht nur als Unternehmen, sondern auch als Gemeinschaft wachsen, indem wir uns gemeinsam für das Thema einsetzen</w:t>
      </w:r>
      <w:r w:rsidR="000A0375">
        <w:rPr>
          <w:rFonts w:eastAsia="Microsoft YaHei" w:cs="Mangal"/>
          <w:sz w:val="22"/>
          <w:szCs w:val="22"/>
        </w:rPr>
        <w:t xml:space="preserve">. </w:t>
      </w:r>
      <w:r w:rsidR="00B81117" w:rsidRPr="00B81117">
        <w:rPr>
          <w:rFonts w:eastAsia="Microsoft YaHei" w:cs="Mangal"/>
          <w:sz w:val="22"/>
          <w:szCs w:val="22"/>
        </w:rPr>
        <w:t>Ginzinger electronic systems</w:t>
      </w:r>
      <w:r w:rsidR="00BA54EF">
        <w:rPr>
          <w:rFonts w:eastAsia="Microsoft YaHei" w:cs="Mangal"/>
          <w:sz w:val="22"/>
          <w:szCs w:val="22"/>
        </w:rPr>
        <w:t xml:space="preserve"> soll f</w:t>
      </w:r>
      <w:r w:rsidR="00B81117" w:rsidRPr="00B81117">
        <w:rPr>
          <w:rFonts w:eastAsia="Microsoft YaHei" w:cs="Mangal"/>
          <w:sz w:val="22"/>
          <w:szCs w:val="22"/>
        </w:rPr>
        <w:t xml:space="preserve">ür seine Mitarbeitenden nicht nur </w:t>
      </w:r>
      <w:r w:rsidR="000A0375">
        <w:rPr>
          <w:rFonts w:eastAsia="Microsoft YaHei" w:cs="Mangal"/>
          <w:sz w:val="22"/>
          <w:szCs w:val="22"/>
        </w:rPr>
        <w:t>ein</w:t>
      </w:r>
      <w:r w:rsidR="00B81117" w:rsidRPr="00B81117">
        <w:rPr>
          <w:rFonts w:eastAsia="Microsoft YaHei" w:cs="Mangal"/>
          <w:sz w:val="22"/>
          <w:szCs w:val="22"/>
        </w:rPr>
        <w:t xml:space="preserve"> sichere</w:t>
      </w:r>
      <w:r w:rsidR="000A0375">
        <w:rPr>
          <w:rFonts w:eastAsia="Microsoft YaHei" w:cs="Mangal"/>
          <w:sz w:val="22"/>
          <w:szCs w:val="22"/>
        </w:rPr>
        <w:t>r</w:t>
      </w:r>
      <w:r w:rsidR="00B81117" w:rsidRPr="00B81117">
        <w:rPr>
          <w:rFonts w:eastAsia="Microsoft YaHei" w:cs="Mangal"/>
          <w:sz w:val="22"/>
          <w:szCs w:val="22"/>
        </w:rPr>
        <w:t xml:space="preserve"> Arbeitsplatz, sondern auch eine Plattform für persönliches Wachstum und Wohlbefinden</w:t>
      </w:r>
      <w:r w:rsidR="00BA54EF">
        <w:rPr>
          <w:rFonts w:eastAsia="Microsoft YaHei" w:cs="Mangal"/>
          <w:sz w:val="22"/>
          <w:szCs w:val="22"/>
        </w:rPr>
        <w:t xml:space="preserve"> sein</w:t>
      </w:r>
      <w:r w:rsidR="00B81117" w:rsidRPr="00B81117">
        <w:rPr>
          <w:rFonts w:eastAsia="Microsoft YaHei" w:cs="Mangal"/>
          <w:sz w:val="22"/>
          <w:szCs w:val="22"/>
        </w:rPr>
        <w:t>.</w:t>
      </w:r>
      <w:r w:rsidR="00FE155B">
        <w:rPr>
          <w:rFonts w:eastAsia="Microsoft YaHei" w:cs="Mangal"/>
          <w:sz w:val="22"/>
          <w:szCs w:val="22"/>
        </w:rPr>
        <w:t>“</w:t>
      </w:r>
    </w:p>
    <w:p w14:paraId="50D8CB95" w14:textId="77777777" w:rsidR="00B81117" w:rsidRPr="00B81117" w:rsidRDefault="00B81117" w:rsidP="00B81117">
      <w:pPr>
        <w:pStyle w:val="Flietext"/>
        <w:rPr>
          <w:rFonts w:eastAsia="Microsoft YaHei" w:cs="Mangal"/>
          <w:sz w:val="22"/>
          <w:szCs w:val="22"/>
        </w:rPr>
      </w:pPr>
    </w:p>
    <w:p w14:paraId="484BA617" w14:textId="5D813FE7" w:rsidR="00A46BCC" w:rsidRPr="00F64F6F" w:rsidRDefault="00491AA3" w:rsidP="00A46BCC">
      <w:pPr>
        <w:pStyle w:val="Flietext"/>
        <w:rPr>
          <w:sz w:val="22"/>
          <w:szCs w:val="22"/>
        </w:rPr>
      </w:pPr>
      <w:r w:rsidRPr="00E53B6F">
        <w:rPr>
          <w:rFonts w:eastAsia="Microsoft YaHei" w:cs="Mangal"/>
          <w:b/>
          <w:bCs/>
          <w:sz w:val="22"/>
          <w:szCs w:val="22"/>
        </w:rPr>
        <w:t>Ginzinger electronic systems</w:t>
      </w:r>
      <w:r w:rsidR="008F7167">
        <w:br/>
      </w:r>
      <w:r w:rsidR="007F6474">
        <w:rPr>
          <w:sz w:val="22"/>
          <w:szCs w:val="22"/>
        </w:rPr>
        <w:br/>
      </w:r>
      <w:r w:rsidR="00A46BCC" w:rsidRPr="00F64F6F">
        <w:rPr>
          <w:sz w:val="22"/>
          <w:szCs w:val="22"/>
        </w:rPr>
        <w:t xml:space="preserve">Ginzinger electronic systems ist Komplettanbieter für maßgeschneiderte Embedded Lösungen mit eigener Elektronikproduktion. </w:t>
      </w:r>
    </w:p>
    <w:p w14:paraId="192F8AFD" w14:textId="77777777" w:rsidR="00A46BCC" w:rsidRPr="00F64F6F" w:rsidRDefault="00A46BCC" w:rsidP="00A46BCC">
      <w:pPr>
        <w:pStyle w:val="Flietext"/>
        <w:rPr>
          <w:sz w:val="22"/>
          <w:szCs w:val="22"/>
        </w:rPr>
      </w:pPr>
      <w:r w:rsidRPr="00F64F6F">
        <w:rPr>
          <w:sz w:val="22"/>
          <w:szCs w:val="22"/>
        </w:rPr>
        <w:t xml:space="preserve">Rundum-Sorglos-Pakete nehmen den Partnern Komplexität ab und begleiten sie durch den gesamten Produktlebenszyklus. Aus Leidenschaft zur Technologie verfügt Ginzinger electronic systems über tiefes, technologisches Wissen, reagiert rasch auf neue Herausforderungen und begeistert so seine Kundinnen und Kunden. </w:t>
      </w:r>
      <w:hyperlink r:id="rId7" w:history="1">
        <w:r w:rsidRPr="00F64F6F">
          <w:rPr>
            <w:rStyle w:val="Hyperlink"/>
            <w:sz w:val="22"/>
            <w:szCs w:val="22"/>
          </w:rPr>
          <w:t>https:///www.ginzinger.com/de</w:t>
        </w:r>
      </w:hyperlink>
    </w:p>
    <w:p w14:paraId="01A0A956" w14:textId="4FF3BC17" w:rsidR="00576E16" w:rsidRDefault="00576E16" w:rsidP="00A46BCC">
      <w:pPr>
        <w:pStyle w:val="Flietext"/>
        <w:rPr>
          <w:b/>
          <w:bCs/>
        </w:rPr>
      </w:pPr>
    </w:p>
    <w:p w14:paraId="39D28AC6" w14:textId="7D558697" w:rsidR="00D70967" w:rsidRDefault="00F148BC" w:rsidP="00127F21">
      <w:pPr>
        <w:pStyle w:val="Flietext"/>
      </w:pPr>
      <w:r w:rsidRPr="00E53B6F">
        <w:rPr>
          <w:b/>
          <w:bCs/>
        </w:rPr>
        <w:t>Pressekontakt:</w:t>
      </w:r>
      <w:r w:rsidRPr="00E53B6F">
        <w:rPr>
          <w:b/>
          <w:bCs/>
        </w:rPr>
        <w:br/>
      </w:r>
      <w:r w:rsidR="00C76F81">
        <w:br/>
      </w:r>
      <w:r w:rsidRPr="00E53B6F">
        <w:t>Ginzinger electronic systems GmbH</w:t>
      </w:r>
      <w:r w:rsidR="009D347B">
        <w:t xml:space="preserve"> | </w:t>
      </w:r>
      <w:r w:rsidRPr="00E53B6F">
        <w:t>Andrea Renezeder</w:t>
      </w:r>
      <w:r w:rsidR="009D347B">
        <w:t xml:space="preserve"> |</w:t>
      </w:r>
      <w:r w:rsidRPr="00E53B6F">
        <w:br/>
        <w:t>Tel: +43 7723 54 22 DW 501</w:t>
      </w:r>
      <w:r w:rsidR="009D347B">
        <w:t xml:space="preserve">| </w:t>
      </w:r>
      <w:r w:rsidRPr="00E53B6F">
        <w:t xml:space="preserve">Mail: </w:t>
      </w:r>
      <w:hyperlink r:id="rId8" w:history="1">
        <w:r w:rsidRPr="00E53B6F">
          <w:t>andrea.renezeder@ginzinger.com</w:t>
        </w:r>
      </w:hyperlink>
      <w:r w:rsidR="009D347B">
        <w:br/>
      </w:r>
      <w:hyperlink r:id="rId9" w:history="1">
        <w:r w:rsidRPr="00E53B6F">
          <w:t>presse@ginzinger.com</w:t>
        </w:r>
      </w:hyperlink>
      <w:r w:rsidR="009D347B">
        <w:t>|</w:t>
      </w:r>
      <w:hyperlink r:id="rId10" w:history="1">
        <w:r w:rsidRPr="00E53B6F">
          <w:t>www.ginzinger.com</w:t>
        </w:r>
      </w:hyperlink>
      <w:r w:rsidR="00314EC8">
        <w:t xml:space="preserve"> </w:t>
      </w:r>
      <w:r w:rsidRPr="00E53B6F">
        <w:br/>
        <w:t xml:space="preserve">&gt;&gt; </w:t>
      </w:r>
      <w:r w:rsidR="00635D37">
        <w:t xml:space="preserve">Informationen und Pressebilder </w:t>
      </w:r>
      <w:r w:rsidR="00314EC8">
        <w:t>fi</w:t>
      </w:r>
      <w:r w:rsidR="005C1ADD">
        <w:t xml:space="preserve">nden Sie auf </w:t>
      </w:r>
      <w:hyperlink r:id="rId11" w:history="1">
        <w:r w:rsidR="00D70967" w:rsidRPr="00A201C8">
          <w:rPr>
            <w:rStyle w:val="Hyperlink"/>
          </w:rPr>
          <w:t>https://www.ginzinger.com/de/presse/</w:t>
        </w:r>
      </w:hyperlink>
    </w:p>
    <w:p w14:paraId="4343554A" w14:textId="0FE86505" w:rsidR="001D184A" w:rsidRPr="001D184A" w:rsidRDefault="001D184A" w:rsidP="001D184A">
      <w:pPr>
        <w:tabs>
          <w:tab w:val="left" w:pos="1710"/>
        </w:tabs>
      </w:pPr>
    </w:p>
    <w:sectPr w:rsidR="001D184A" w:rsidRPr="001D184A" w:rsidSect="00675341">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BB06D8" w14:textId="77777777" w:rsidR="006F5D7F" w:rsidRDefault="006F5D7F" w:rsidP="006F5D7F">
      <w:r>
        <w:separator/>
      </w:r>
    </w:p>
  </w:endnote>
  <w:endnote w:type="continuationSeparator" w:id="0">
    <w:p w14:paraId="60DE9F7E" w14:textId="77777777" w:rsidR="006F5D7F" w:rsidRDefault="006F5D7F" w:rsidP="006F5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Medium">
    <w:panose1 w:val="020B0502020204020303"/>
    <w:charset w:val="00"/>
    <w:family w:val="swiss"/>
    <w:notTrueType/>
    <w:pitch w:val="variable"/>
    <w:sig w:usb0="A00000AF" w:usb1="4000204A" w:usb2="00000000" w:usb3="00000000" w:csb0="00000001" w:csb1="00000000"/>
  </w:font>
  <w:font w:name="OpenSymbol">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Futura Std Light">
    <w:panose1 w:val="020B0402020204020303"/>
    <w:charset w:val="00"/>
    <w:family w:val="swiss"/>
    <w:notTrueType/>
    <w:pitch w:val="variable"/>
    <w:sig w:usb0="A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3C7FC" w14:textId="5D1E5DBB" w:rsidR="006F5D7F" w:rsidRPr="009B7B37" w:rsidRDefault="006F5D7F" w:rsidP="006F5D7F">
    <w:pPr>
      <w:pStyle w:val="Fuzeile"/>
      <w:jc w:val="right"/>
      <w:rPr>
        <w:rFonts w:ascii="Futura Std Medium" w:hAnsi="Futura Std Medium"/>
        <w:color w:val="253746"/>
        <w:sz w:val="16"/>
        <w:szCs w:val="16"/>
      </w:rPr>
    </w:pPr>
    <w:r w:rsidRPr="009B7B37">
      <w:rPr>
        <w:rFonts w:ascii="Futura Std Medium" w:hAnsi="Futura Std Medium"/>
        <w:noProof/>
        <w:color w:val="253746"/>
        <w:sz w:val="16"/>
        <w:szCs w:val="16"/>
      </w:rPr>
      <mc:AlternateContent>
        <mc:Choice Requires="wps">
          <w:drawing>
            <wp:anchor distT="0" distB="0" distL="114300" distR="114300" simplePos="0" relativeHeight="251660288" behindDoc="0" locked="0" layoutInCell="1" allowOverlap="1" wp14:anchorId="1F7BDE1F" wp14:editId="6E05215A">
              <wp:simplePos x="0" y="0"/>
              <wp:positionH relativeFrom="column">
                <wp:posOffset>0</wp:posOffset>
              </wp:positionH>
              <wp:positionV relativeFrom="paragraph">
                <wp:posOffset>6839</wp:posOffset>
              </wp:positionV>
              <wp:extent cx="1991362" cy="244473"/>
              <wp:effectExtent l="0" t="0" r="8888" b="3177"/>
              <wp:wrapNone/>
              <wp:docPr id="5" name="Form1"/>
              <wp:cNvGraphicFramePr/>
              <a:graphic xmlns:a="http://schemas.openxmlformats.org/drawingml/2006/main">
                <a:graphicData uri="http://schemas.microsoft.com/office/word/2010/wordprocessingShape">
                  <wps:wsp>
                    <wps:cNvSpPr txBox="1"/>
                    <wps:spPr>
                      <a:xfrm>
                        <a:off x="0" y="0"/>
                        <a:ext cx="1991362" cy="244473"/>
                      </a:xfrm>
                      <a:prstGeom prst="rect">
                        <a:avLst/>
                      </a:prstGeom>
                      <a:noFill/>
                      <a:ln>
                        <a:noFill/>
                        <a:prstDash/>
                      </a:ln>
                    </wps:spPr>
                    <wps:txbx>
                      <w:txbxContent>
                        <w:p w14:paraId="5A88B28C" w14:textId="3FA1EDE5" w:rsidR="006F5D7F" w:rsidRPr="006F5D7F" w:rsidRDefault="006F5D7F" w:rsidP="006F5D7F">
                          <w:r w:rsidRPr="006F5D7F">
                            <w:rPr>
                              <w:sz w:val="16"/>
                              <w:szCs w:val="16"/>
                            </w:rPr>
                            <w:t xml:space="preserve">Weng im Innkreis, am </w:t>
                          </w:r>
                          <w:r w:rsidR="001D184A">
                            <w:rPr>
                              <w:sz w:val="16"/>
                              <w:szCs w:val="16"/>
                            </w:rPr>
                            <w:t>03</w:t>
                          </w:r>
                          <w:r w:rsidR="00A06726">
                            <w:rPr>
                              <w:sz w:val="16"/>
                              <w:szCs w:val="16"/>
                            </w:rPr>
                            <w:t xml:space="preserve">. </w:t>
                          </w:r>
                          <w:r w:rsidR="00C478EA">
                            <w:rPr>
                              <w:sz w:val="16"/>
                              <w:szCs w:val="16"/>
                            </w:rPr>
                            <w:t>Oktober</w:t>
                          </w:r>
                          <w:r w:rsidR="00A06726">
                            <w:rPr>
                              <w:sz w:val="16"/>
                              <w:szCs w:val="16"/>
                            </w:rPr>
                            <w:t xml:space="preserve"> </w:t>
                          </w:r>
                          <w:r w:rsidRPr="006F5D7F">
                            <w:rPr>
                              <w:sz w:val="16"/>
                              <w:szCs w:val="16"/>
                            </w:rPr>
                            <w:t>202</w:t>
                          </w:r>
                          <w:r w:rsidR="00A06726">
                            <w:rPr>
                              <w:sz w:val="16"/>
                              <w:szCs w:val="16"/>
                            </w:rPr>
                            <w:t>4</w:t>
                          </w:r>
                        </w:p>
                      </w:txbxContent>
                    </wps:txbx>
                    <wps:bodyPr vert="horz" wrap="none" lIns="0" tIns="0" rIns="0" bIns="0" anchor="t" anchorCtr="0" compatLnSpc="0">
                      <a:noAutofit/>
                    </wps:bodyPr>
                  </wps:wsp>
                </a:graphicData>
              </a:graphic>
            </wp:anchor>
          </w:drawing>
        </mc:Choice>
        <mc:Fallback>
          <w:pict>
            <v:shapetype w14:anchorId="1F7BDE1F" id="_x0000_t202" coordsize="21600,21600" o:spt="202" path="m,l,21600r21600,l21600,xe">
              <v:stroke joinstyle="miter"/>
              <v:path gradientshapeok="t" o:connecttype="rect"/>
            </v:shapetype>
            <v:shape id="Form1" o:spid="_x0000_s1026" type="#_x0000_t202" style="position:absolute;left:0;text-align:left;margin-left:0;margin-top:.55pt;width:156.8pt;height:19.25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" filled="f" stroked="f">
              <v:textbox inset="0,0,0,0">
                <w:txbxContent>
                  <w:p w14:paraId="5A88B28C" w14:textId="3FA1EDE5" w:rsidR="006F5D7F" w:rsidRPr="006F5D7F" w:rsidRDefault="006F5D7F" w:rsidP="006F5D7F">
                    <w:r w:rsidRPr="006F5D7F">
                      <w:rPr>
                        <w:sz w:val="16"/>
                        <w:szCs w:val="16"/>
                      </w:rPr>
                      <w:t xml:space="preserve">Weng im Innkreis, am </w:t>
                    </w:r>
                    <w:r w:rsidR="001D184A">
                      <w:rPr>
                        <w:sz w:val="16"/>
                        <w:szCs w:val="16"/>
                      </w:rPr>
                      <w:t>03</w:t>
                    </w:r>
                    <w:r w:rsidR="00A06726">
                      <w:rPr>
                        <w:sz w:val="16"/>
                        <w:szCs w:val="16"/>
                      </w:rPr>
                      <w:t xml:space="preserve">. </w:t>
                    </w:r>
                    <w:r w:rsidR="00C478EA">
                      <w:rPr>
                        <w:sz w:val="16"/>
                        <w:szCs w:val="16"/>
                      </w:rPr>
                      <w:t>Oktober</w:t>
                    </w:r>
                    <w:r w:rsidR="00A06726">
                      <w:rPr>
                        <w:sz w:val="16"/>
                        <w:szCs w:val="16"/>
                      </w:rPr>
                      <w:t xml:space="preserve"> </w:t>
                    </w:r>
                    <w:r w:rsidRPr="006F5D7F">
                      <w:rPr>
                        <w:sz w:val="16"/>
                        <w:szCs w:val="16"/>
                      </w:rPr>
                      <w:t>202</w:t>
                    </w:r>
                    <w:r w:rsidR="00A06726">
                      <w:rPr>
                        <w:sz w:val="16"/>
                        <w:szCs w:val="16"/>
                      </w:rPr>
                      <w:t>4</w:t>
                    </w:r>
                  </w:p>
                </w:txbxContent>
              </v:textbox>
            </v:shape>
          </w:pict>
        </mc:Fallback>
      </mc:AlternateContent>
    </w:r>
    <w:r w:rsidR="00C478EA">
      <w:rPr>
        <w:rFonts w:ascii="Futura Std Medium" w:hAnsi="Futura Std Medium"/>
        <w:noProof/>
        <w:color w:val="253746"/>
        <w:sz w:val="16"/>
        <w:szCs w:val="16"/>
      </w:rPr>
      <w:t>Ein Jahr im Zeichen der Gesundheit</w:t>
    </w:r>
    <w:r w:rsidR="00BC5034" w:rsidRPr="009B7B37">
      <w:rPr>
        <w:rFonts w:ascii="Futura Std Medium" w:hAnsi="Futura Std Medium"/>
        <w:color w:val="253746"/>
        <w:sz w:val="16"/>
        <w:szCs w:val="16"/>
      </w:rPr>
      <w:t xml:space="preserve"> </w:t>
    </w:r>
    <w:r w:rsidRPr="009B7B37">
      <w:rPr>
        <w:rFonts w:ascii="Futura Std Medium" w:hAnsi="Futura Std Medium"/>
        <w:b/>
        <w:bCs/>
        <w:color w:val="253746"/>
        <w:sz w:val="16"/>
        <w:szCs w:val="16"/>
      </w:rPr>
      <w:t>/</w:t>
    </w:r>
    <w:r w:rsidRPr="009B7B37">
      <w:rPr>
        <w:rFonts w:ascii="Futura Std Medium" w:hAnsi="Futura Std Medium"/>
        <w:color w:val="253746"/>
        <w:sz w:val="16"/>
        <w:szCs w:val="16"/>
      </w:rPr>
      <w:t xml:space="preserve"> </w:t>
    </w:r>
    <w:r w:rsidRPr="009B7B37">
      <w:rPr>
        <w:rFonts w:ascii="Futura Std Medium" w:hAnsi="Futura Std Medium"/>
        <w:color w:val="253746"/>
        <w:sz w:val="16"/>
        <w:szCs w:val="16"/>
      </w:rPr>
      <w:fldChar w:fldCharType="begin"/>
    </w:r>
    <w:r w:rsidRPr="009B7B37">
      <w:rPr>
        <w:rFonts w:ascii="Futura Std Medium" w:hAnsi="Futura Std Medium"/>
        <w:color w:val="253746"/>
        <w:sz w:val="16"/>
        <w:szCs w:val="16"/>
      </w:rPr>
      <w:instrText xml:space="preserve"> PAGE </w:instrText>
    </w:r>
    <w:r w:rsidRPr="009B7B37">
      <w:rPr>
        <w:rFonts w:ascii="Futura Std Medium" w:hAnsi="Futura Std Medium"/>
        <w:color w:val="253746"/>
        <w:sz w:val="16"/>
        <w:szCs w:val="16"/>
      </w:rPr>
      <w:fldChar w:fldCharType="separate"/>
    </w:r>
    <w:r w:rsidRPr="009B7B37">
      <w:rPr>
        <w:rFonts w:ascii="Futura Std Medium" w:hAnsi="Futura Std Medium"/>
        <w:color w:val="253746"/>
        <w:sz w:val="16"/>
        <w:szCs w:val="16"/>
      </w:rPr>
      <w:t>1</w:t>
    </w:r>
    <w:r w:rsidRPr="009B7B37">
      <w:rPr>
        <w:rFonts w:ascii="Futura Std Medium" w:hAnsi="Futura Std Medium"/>
        <w:color w:val="253746"/>
        <w:sz w:val="16"/>
        <w:szCs w:val="16"/>
      </w:rPr>
      <w:fldChar w:fldCharType="end"/>
    </w:r>
  </w:p>
  <w:p w14:paraId="1D30A9B4" w14:textId="749FAEA6" w:rsidR="006F5D7F" w:rsidRPr="006F5D7F" w:rsidRDefault="006F5D7F" w:rsidP="006F5D7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D21FD0" w14:textId="77777777" w:rsidR="006F5D7F" w:rsidRDefault="006F5D7F" w:rsidP="006F5D7F">
      <w:r>
        <w:separator/>
      </w:r>
    </w:p>
  </w:footnote>
  <w:footnote w:type="continuationSeparator" w:id="0">
    <w:p w14:paraId="0CA913CF" w14:textId="77777777" w:rsidR="006F5D7F" w:rsidRDefault="006F5D7F" w:rsidP="006F5D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A13C9" w14:textId="4155FED1" w:rsidR="006F5D7F" w:rsidRPr="006F5D7F" w:rsidRDefault="006F5D7F" w:rsidP="00675341">
    <w:pPr>
      <w:pStyle w:val="Kopfzeile"/>
      <w:jc w:val="right"/>
      <w:rPr>
        <w:rFonts w:ascii="Futura Std Medium" w:hAnsi="Futura Std Medium"/>
      </w:rPr>
    </w:pPr>
    <w:r w:rsidRPr="006F5D7F">
      <w:rPr>
        <w:rFonts w:ascii="Futura Std Medium" w:hAnsi="Futura Std Medium"/>
        <w:noProof/>
      </w:rPr>
      <w:drawing>
        <wp:anchor distT="0" distB="0" distL="114300" distR="114300" simplePos="0" relativeHeight="251658240" behindDoc="1" locked="0" layoutInCell="1" allowOverlap="1" wp14:anchorId="2CE02859" wp14:editId="60D7455F">
          <wp:simplePos x="0" y="0"/>
          <wp:positionH relativeFrom="margin">
            <wp:posOffset>7690665</wp:posOffset>
          </wp:positionH>
          <wp:positionV relativeFrom="paragraph">
            <wp:posOffset>59378</wp:posOffset>
          </wp:positionV>
          <wp:extent cx="1380082" cy="380376"/>
          <wp:effectExtent l="0" t="0" r="0" b="635"/>
          <wp:wrapNone/>
          <wp:docPr id="1" name="Grafik 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412296" cy="389255"/>
                  </a:xfrm>
                  <a:prstGeom prst="rect">
                    <a:avLst/>
                  </a:prstGeom>
                </pic:spPr>
              </pic:pic>
            </a:graphicData>
          </a:graphic>
          <wp14:sizeRelH relativeFrom="margin">
            <wp14:pctWidth>0</wp14:pctWidth>
          </wp14:sizeRelH>
          <wp14:sizeRelV relativeFrom="margin">
            <wp14:pctHeight>0</wp14:pctHeight>
          </wp14:sizeRelV>
        </wp:anchor>
      </w:drawing>
    </w:r>
    <w:r w:rsidR="00675341">
      <w:rPr>
        <w:rFonts w:ascii="Futura Std Medium" w:hAnsi="Futura Std Medium"/>
      </w:rPr>
      <w:t xml:space="preserve"> </w:t>
    </w:r>
  </w:p>
  <w:p w14:paraId="54F76548" w14:textId="77777777" w:rsidR="00675341" w:rsidRPr="00675341" w:rsidRDefault="00675341">
    <w:pPr>
      <w:pStyle w:val="Kopfzeile"/>
      <w:rPr>
        <w:rFonts w:ascii="Futura Std Medium" w:hAnsi="Futura Std Medium"/>
        <w:color w:val="253746"/>
      </w:rPr>
    </w:pPr>
    <w:r>
      <w:rPr>
        <w:rFonts w:ascii="Futura Std Medium" w:hAnsi="Futura Std Medium"/>
      </w:rPr>
      <w:br/>
    </w:r>
    <w:r w:rsidRPr="00675341">
      <w:rPr>
        <w:rFonts w:ascii="Futura Std Medium" w:hAnsi="Futura Std Medium"/>
        <w:noProof/>
      </w:rPr>
      <w:drawing>
        <wp:anchor distT="0" distB="0" distL="114300" distR="114300" simplePos="0" relativeHeight="251661312" behindDoc="1" locked="0" layoutInCell="1" allowOverlap="1" wp14:anchorId="4D61E074" wp14:editId="6355ABEE">
          <wp:simplePos x="0" y="0"/>
          <wp:positionH relativeFrom="column">
            <wp:posOffset>4439657</wp:posOffset>
          </wp:positionH>
          <wp:positionV relativeFrom="paragraph">
            <wp:posOffset>11982</wp:posOffset>
          </wp:positionV>
          <wp:extent cx="1325245" cy="365125"/>
          <wp:effectExtent l="0" t="0" r="8255" b="0"/>
          <wp:wrapTight wrapText="bothSides">
            <wp:wrapPolygon edited="0">
              <wp:start x="0" y="0"/>
              <wp:lineTo x="0" y="20285"/>
              <wp:lineTo x="21424" y="20285"/>
              <wp:lineTo x="21424" y="0"/>
              <wp:lineTo x="0" y="0"/>
            </wp:wrapPolygon>
          </wp:wrapTight>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325245" cy="365125"/>
                  </a:xfrm>
                  <a:prstGeom prst="rect">
                    <a:avLst/>
                  </a:prstGeom>
                </pic:spPr>
              </pic:pic>
            </a:graphicData>
          </a:graphic>
        </wp:anchor>
      </w:drawing>
    </w:r>
    <w:r w:rsidRPr="00675341">
      <w:rPr>
        <w:rFonts w:ascii="Futura Std Medium" w:hAnsi="Futura Std Medium"/>
      </w:rPr>
      <w:t xml:space="preserve">PRESSEMITTEILUNG </w:t>
    </w:r>
    <w:r w:rsidRPr="00675341">
      <w:rPr>
        <w:rFonts w:ascii="Futura Std Medium" w:hAnsi="Futura Std Medium"/>
      </w:rPr>
      <w:br/>
    </w:r>
  </w:p>
  <w:p w14:paraId="3A1F1DD5" w14:textId="7CDDE6B6" w:rsidR="00444904" w:rsidRPr="00675341" w:rsidRDefault="00940FE1">
    <w:pPr>
      <w:pStyle w:val="Kopfzeile"/>
      <w:rPr>
        <w:rFonts w:ascii="Futura Std Medium" w:hAnsi="Futura Std Medium"/>
        <w:color w:val="253746"/>
        <w:sz w:val="34"/>
        <w:szCs w:val="34"/>
      </w:rPr>
    </w:pPr>
    <w:r>
      <w:rPr>
        <w:rFonts w:ascii="Futura Std Medium" w:hAnsi="Futura Std Medium"/>
        <w:color w:val="253746"/>
        <w:sz w:val="34"/>
        <w:szCs w:val="34"/>
      </w:rPr>
      <w:t>EIN JAHR IM ZEICHEN DER GESUNDHEIT</w:t>
    </w:r>
    <w:r w:rsidR="00F1158D">
      <w:rPr>
        <w:rFonts w:ascii="Futura Std Medium" w:hAnsi="Futura Std Medium"/>
        <w:color w:val="253746"/>
        <w:sz w:val="34"/>
        <w:szCs w:val="3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00466"/>
    <w:multiLevelType w:val="hybridMultilevel"/>
    <w:tmpl w:val="E6FE48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845A25"/>
    <w:multiLevelType w:val="hybridMultilevel"/>
    <w:tmpl w:val="2A8474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4A26302"/>
    <w:multiLevelType w:val="hybridMultilevel"/>
    <w:tmpl w:val="0464D1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8974527"/>
    <w:multiLevelType w:val="hybridMultilevel"/>
    <w:tmpl w:val="6C1E4B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A203212"/>
    <w:multiLevelType w:val="hybridMultilevel"/>
    <w:tmpl w:val="1B4CA2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A870BAB"/>
    <w:multiLevelType w:val="hybridMultilevel"/>
    <w:tmpl w:val="1472D6E8"/>
    <w:lvl w:ilvl="0" w:tplc="13FC1A44">
      <w:numFmt w:val="bullet"/>
      <w:lvlText w:val="-"/>
      <w:lvlJc w:val="left"/>
      <w:pPr>
        <w:ind w:left="1275" w:hanging="360"/>
      </w:pPr>
      <w:rPr>
        <w:rFonts w:ascii="Futura Std Medium" w:eastAsia="Futura Std Medium" w:hAnsi="Futura Std Medium" w:cs="Futura Std Medium" w:hint="default"/>
      </w:rPr>
    </w:lvl>
    <w:lvl w:ilvl="1" w:tplc="04070003" w:tentative="1">
      <w:start w:val="1"/>
      <w:numFmt w:val="bullet"/>
      <w:lvlText w:val="o"/>
      <w:lvlJc w:val="left"/>
      <w:pPr>
        <w:ind w:left="1995" w:hanging="360"/>
      </w:pPr>
      <w:rPr>
        <w:rFonts w:ascii="Courier New" w:hAnsi="Courier New" w:cs="Courier New" w:hint="default"/>
      </w:rPr>
    </w:lvl>
    <w:lvl w:ilvl="2" w:tplc="04070005" w:tentative="1">
      <w:start w:val="1"/>
      <w:numFmt w:val="bullet"/>
      <w:lvlText w:val=""/>
      <w:lvlJc w:val="left"/>
      <w:pPr>
        <w:ind w:left="2715" w:hanging="360"/>
      </w:pPr>
      <w:rPr>
        <w:rFonts w:ascii="Wingdings" w:hAnsi="Wingdings" w:hint="default"/>
      </w:rPr>
    </w:lvl>
    <w:lvl w:ilvl="3" w:tplc="04070001" w:tentative="1">
      <w:start w:val="1"/>
      <w:numFmt w:val="bullet"/>
      <w:lvlText w:val=""/>
      <w:lvlJc w:val="left"/>
      <w:pPr>
        <w:ind w:left="3435" w:hanging="360"/>
      </w:pPr>
      <w:rPr>
        <w:rFonts w:ascii="Symbol" w:hAnsi="Symbol" w:hint="default"/>
      </w:rPr>
    </w:lvl>
    <w:lvl w:ilvl="4" w:tplc="04070003" w:tentative="1">
      <w:start w:val="1"/>
      <w:numFmt w:val="bullet"/>
      <w:lvlText w:val="o"/>
      <w:lvlJc w:val="left"/>
      <w:pPr>
        <w:ind w:left="4155" w:hanging="360"/>
      </w:pPr>
      <w:rPr>
        <w:rFonts w:ascii="Courier New" w:hAnsi="Courier New" w:cs="Courier New" w:hint="default"/>
      </w:rPr>
    </w:lvl>
    <w:lvl w:ilvl="5" w:tplc="04070005" w:tentative="1">
      <w:start w:val="1"/>
      <w:numFmt w:val="bullet"/>
      <w:lvlText w:val=""/>
      <w:lvlJc w:val="left"/>
      <w:pPr>
        <w:ind w:left="4875" w:hanging="360"/>
      </w:pPr>
      <w:rPr>
        <w:rFonts w:ascii="Wingdings" w:hAnsi="Wingdings" w:hint="default"/>
      </w:rPr>
    </w:lvl>
    <w:lvl w:ilvl="6" w:tplc="04070001" w:tentative="1">
      <w:start w:val="1"/>
      <w:numFmt w:val="bullet"/>
      <w:lvlText w:val=""/>
      <w:lvlJc w:val="left"/>
      <w:pPr>
        <w:ind w:left="5595" w:hanging="360"/>
      </w:pPr>
      <w:rPr>
        <w:rFonts w:ascii="Symbol" w:hAnsi="Symbol" w:hint="default"/>
      </w:rPr>
    </w:lvl>
    <w:lvl w:ilvl="7" w:tplc="04070003" w:tentative="1">
      <w:start w:val="1"/>
      <w:numFmt w:val="bullet"/>
      <w:lvlText w:val="o"/>
      <w:lvlJc w:val="left"/>
      <w:pPr>
        <w:ind w:left="6315" w:hanging="360"/>
      </w:pPr>
      <w:rPr>
        <w:rFonts w:ascii="Courier New" w:hAnsi="Courier New" w:cs="Courier New" w:hint="default"/>
      </w:rPr>
    </w:lvl>
    <w:lvl w:ilvl="8" w:tplc="04070005" w:tentative="1">
      <w:start w:val="1"/>
      <w:numFmt w:val="bullet"/>
      <w:lvlText w:val=""/>
      <w:lvlJc w:val="left"/>
      <w:pPr>
        <w:ind w:left="7035" w:hanging="360"/>
      </w:pPr>
      <w:rPr>
        <w:rFonts w:ascii="Wingdings" w:hAnsi="Wingdings" w:hint="default"/>
      </w:rPr>
    </w:lvl>
  </w:abstractNum>
  <w:abstractNum w:abstractNumId="6" w15:restartNumberingAfterBreak="0">
    <w:nsid w:val="0DA81B6E"/>
    <w:multiLevelType w:val="hybridMultilevel"/>
    <w:tmpl w:val="79F674DA"/>
    <w:lvl w:ilvl="0" w:tplc="CBC01518">
      <w:numFmt w:val="bullet"/>
      <w:lvlText w:val="-"/>
      <w:lvlJc w:val="left"/>
      <w:pPr>
        <w:ind w:left="1335" w:hanging="360"/>
      </w:pPr>
      <w:rPr>
        <w:rFonts w:ascii="Futura Std Medium" w:eastAsia="Futura Std Medium" w:hAnsi="Futura Std Medium" w:cs="Futura Std Medium" w:hint="default"/>
      </w:rPr>
    </w:lvl>
    <w:lvl w:ilvl="1" w:tplc="04070003" w:tentative="1">
      <w:start w:val="1"/>
      <w:numFmt w:val="bullet"/>
      <w:lvlText w:val="o"/>
      <w:lvlJc w:val="left"/>
      <w:pPr>
        <w:ind w:left="2055" w:hanging="360"/>
      </w:pPr>
      <w:rPr>
        <w:rFonts w:ascii="Courier New" w:hAnsi="Courier New" w:cs="Courier New" w:hint="default"/>
      </w:rPr>
    </w:lvl>
    <w:lvl w:ilvl="2" w:tplc="04070005" w:tentative="1">
      <w:start w:val="1"/>
      <w:numFmt w:val="bullet"/>
      <w:lvlText w:val=""/>
      <w:lvlJc w:val="left"/>
      <w:pPr>
        <w:ind w:left="2775" w:hanging="360"/>
      </w:pPr>
      <w:rPr>
        <w:rFonts w:ascii="Wingdings" w:hAnsi="Wingdings" w:hint="default"/>
      </w:rPr>
    </w:lvl>
    <w:lvl w:ilvl="3" w:tplc="04070001" w:tentative="1">
      <w:start w:val="1"/>
      <w:numFmt w:val="bullet"/>
      <w:lvlText w:val=""/>
      <w:lvlJc w:val="left"/>
      <w:pPr>
        <w:ind w:left="3495" w:hanging="360"/>
      </w:pPr>
      <w:rPr>
        <w:rFonts w:ascii="Symbol" w:hAnsi="Symbol" w:hint="default"/>
      </w:rPr>
    </w:lvl>
    <w:lvl w:ilvl="4" w:tplc="04070003" w:tentative="1">
      <w:start w:val="1"/>
      <w:numFmt w:val="bullet"/>
      <w:lvlText w:val="o"/>
      <w:lvlJc w:val="left"/>
      <w:pPr>
        <w:ind w:left="4215" w:hanging="360"/>
      </w:pPr>
      <w:rPr>
        <w:rFonts w:ascii="Courier New" w:hAnsi="Courier New" w:cs="Courier New" w:hint="default"/>
      </w:rPr>
    </w:lvl>
    <w:lvl w:ilvl="5" w:tplc="04070005" w:tentative="1">
      <w:start w:val="1"/>
      <w:numFmt w:val="bullet"/>
      <w:lvlText w:val=""/>
      <w:lvlJc w:val="left"/>
      <w:pPr>
        <w:ind w:left="4935" w:hanging="360"/>
      </w:pPr>
      <w:rPr>
        <w:rFonts w:ascii="Wingdings" w:hAnsi="Wingdings" w:hint="default"/>
      </w:rPr>
    </w:lvl>
    <w:lvl w:ilvl="6" w:tplc="04070001" w:tentative="1">
      <w:start w:val="1"/>
      <w:numFmt w:val="bullet"/>
      <w:lvlText w:val=""/>
      <w:lvlJc w:val="left"/>
      <w:pPr>
        <w:ind w:left="5655" w:hanging="360"/>
      </w:pPr>
      <w:rPr>
        <w:rFonts w:ascii="Symbol" w:hAnsi="Symbol" w:hint="default"/>
      </w:rPr>
    </w:lvl>
    <w:lvl w:ilvl="7" w:tplc="04070003" w:tentative="1">
      <w:start w:val="1"/>
      <w:numFmt w:val="bullet"/>
      <w:lvlText w:val="o"/>
      <w:lvlJc w:val="left"/>
      <w:pPr>
        <w:ind w:left="6375" w:hanging="360"/>
      </w:pPr>
      <w:rPr>
        <w:rFonts w:ascii="Courier New" w:hAnsi="Courier New" w:cs="Courier New" w:hint="default"/>
      </w:rPr>
    </w:lvl>
    <w:lvl w:ilvl="8" w:tplc="04070005" w:tentative="1">
      <w:start w:val="1"/>
      <w:numFmt w:val="bullet"/>
      <w:lvlText w:val=""/>
      <w:lvlJc w:val="left"/>
      <w:pPr>
        <w:ind w:left="7095" w:hanging="360"/>
      </w:pPr>
      <w:rPr>
        <w:rFonts w:ascii="Wingdings" w:hAnsi="Wingdings" w:hint="default"/>
      </w:rPr>
    </w:lvl>
  </w:abstractNum>
  <w:abstractNum w:abstractNumId="7" w15:restartNumberingAfterBreak="0">
    <w:nsid w:val="10EE29CB"/>
    <w:multiLevelType w:val="hybridMultilevel"/>
    <w:tmpl w:val="9F8EA83C"/>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6806E05"/>
    <w:multiLevelType w:val="hybridMultilevel"/>
    <w:tmpl w:val="FC3C31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6A7397A"/>
    <w:multiLevelType w:val="hybridMultilevel"/>
    <w:tmpl w:val="89DE7ACE"/>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C4B1181"/>
    <w:multiLevelType w:val="hybridMultilevel"/>
    <w:tmpl w:val="532C3E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DBA2D92"/>
    <w:multiLevelType w:val="hybridMultilevel"/>
    <w:tmpl w:val="D7C059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2A54435"/>
    <w:multiLevelType w:val="hybridMultilevel"/>
    <w:tmpl w:val="B0B49E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56670E3"/>
    <w:multiLevelType w:val="multilevel"/>
    <w:tmpl w:val="122454B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4" w15:restartNumberingAfterBreak="0">
    <w:nsid w:val="27BA3C8A"/>
    <w:multiLevelType w:val="hybridMultilevel"/>
    <w:tmpl w:val="91ACECA8"/>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1197180"/>
    <w:multiLevelType w:val="hybridMultilevel"/>
    <w:tmpl w:val="FD789A04"/>
    <w:lvl w:ilvl="0" w:tplc="04070001">
      <w:start w:val="1"/>
      <w:numFmt w:val="bullet"/>
      <w:lvlText w:val=""/>
      <w:lvlJc w:val="left"/>
      <w:pPr>
        <w:ind w:left="1500" w:hanging="360"/>
      </w:pPr>
      <w:rPr>
        <w:rFonts w:ascii="Symbol" w:hAnsi="Symbol" w:hint="default"/>
      </w:rPr>
    </w:lvl>
    <w:lvl w:ilvl="1" w:tplc="04070003" w:tentative="1">
      <w:start w:val="1"/>
      <w:numFmt w:val="bullet"/>
      <w:lvlText w:val="o"/>
      <w:lvlJc w:val="left"/>
      <w:pPr>
        <w:ind w:left="2220" w:hanging="360"/>
      </w:pPr>
      <w:rPr>
        <w:rFonts w:ascii="Courier New" w:hAnsi="Courier New" w:cs="Courier New" w:hint="default"/>
      </w:rPr>
    </w:lvl>
    <w:lvl w:ilvl="2" w:tplc="04070005" w:tentative="1">
      <w:start w:val="1"/>
      <w:numFmt w:val="bullet"/>
      <w:lvlText w:val=""/>
      <w:lvlJc w:val="left"/>
      <w:pPr>
        <w:ind w:left="2940" w:hanging="360"/>
      </w:pPr>
      <w:rPr>
        <w:rFonts w:ascii="Wingdings" w:hAnsi="Wingdings" w:hint="default"/>
      </w:rPr>
    </w:lvl>
    <w:lvl w:ilvl="3" w:tplc="04070001" w:tentative="1">
      <w:start w:val="1"/>
      <w:numFmt w:val="bullet"/>
      <w:lvlText w:val=""/>
      <w:lvlJc w:val="left"/>
      <w:pPr>
        <w:ind w:left="3660" w:hanging="360"/>
      </w:pPr>
      <w:rPr>
        <w:rFonts w:ascii="Symbol" w:hAnsi="Symbol" w:hint="default"/>
      </w:rPr>
    </w:lvl>
    <w:lvl w:ilvl="4" w:tplc="04070003" w:tentative="1">
      <w:start w:val="1"/>
      <w:numFmt w:val="bullet"/>
      <w:lvlText w:val="o"/>
      <w:lvlJc w:val="left"/>
      <w:pPr>
        <w:ind w:left="4380" w:hanging="360"/>
      </w:pPr>
      <w:rPr>
        <w:rFonts w:ascii="Courier New" w:hAnsi="Courier New" w:cs="Courier New" w:hint="default"/>
      </w:rPr>
    </w:lvl>
    <w:lvl w:ilvl="5" w:tplc="04070005" w:tentative="1">
      <w:start w:val="1"/>
      <w:numFmt w:val="bullet"/>
      <w:lvlText w:val=""/>
      <w:lvlJc w:val="left"/>
      <w:pPr>
        <w:ind w:left="5100" w:hanging="360"/>
      </w:pPr>
      <w:rPr>
        <w:rFonts w:ascii="Wingdings" w:hAnsi="Wingdings" w:hint="default"/>
      </w:rPr>
    </w:lvl>
    <w:lvl w:ilvl="6" w:tplc="04070001" w:tentative="1">
      <w:start w:val="1"/>
      <w:numFmt w:val="bullet"/>
      <w:lvlText w:val=""/>
      <w:lvlJc w:val="left"/>
      <w:pPr>
        <w:ind w:left="5820" w:hanging="360"/>
      </w:pPr>
      <w:rPr>
        <w:rFonts w:ascii="Symbol" w:hAnsi="Symbol" w:hint="default"/>
      </w:rPr>
    </w:lvl>
    <w:lvl w:ilvl="7" w:tplc="04070003" w:tentative="1">
      <w:start w:val="1"/>
      <w:numFmt w:val="bullet"/>
      <w:lvlText w:val="o"/>
      <w:lvlJc w:val="left"/>
      <w:pPr>
        <w:ind w:left="6540" w:hanging="360"/>
      </w:pPr>
      <w:rPr>
        <w:rFonts w:ascii="Courier New" w:hAnsi="Courier New" w:cs="Courier New" w:hint="default"/>
      </w:rPr>
    </w:lvl>
    <w:lvl w:ilvl="8" w:tplc="04070005" w:tentative="1">
      <w:start w:val="1"/>
      <w:numFmt w:val="bullet"/>
      <w:lvlText w:val=""/>
      <w:lvlJc w:val="left"/>
      <w:pPr>
        <w:ind w:left="7260" w:hanging="360"/>
      </w:pPr>
      <w:rPr>
        <w:rFonts w:ascii="Wingdings" w:hAnsi="Wingdings" w:hint="default"/>
      </w:rPr>
    </w:lvl>
  </w:abstractNum>
  <w:abstractNum w:abstractNumId="16" w15:restartNumberingAfterBreak="0">
    <w:nsid w:val="5D327E64"/>
    <w:multiLevelType w:val="hybridMultilevel"/>
    <w:tmpl w:val="331C0FF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F4D566B"/>
    <w:multiLevelType w:val="hybridMultilevel"/>
    <w:tmpl w:val="B4D01470"/>
    <w:lvl w:ilvl="0" w:tplc="689C9EE2">
      <w:numFmt w:val="bullet"/>
      <w:lvlText w:val="-"/>
      <w:lvlJc w:val="left"/>
      <w:pPr>
        <w:ind w:left="720" w:hanging="360"/>
      </w:pPr>
      <w:rPr>
        <w:rFonts w:ascii="Futura Std Medium" w:eastAsia="Microsoft YaHei" w:hAnsi="Futura Std Medium" w:cs="Mang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08F23EA"/>
    <w:multiLevelType w:val="hybridMultilevel"/>
    <w:tmpl w:val="08B8FA10"/>
    <w:lvl w:ilvl="0" w:tplc="04070001">
      <w:start w:val="1"/>
      <w:numFmt w:val="bullet"/>
      <w:lvlText w:val=""/>
      <w:lvlJc w:val="left"/>
      <w:pPr>
        <w:ind w:left="1079" w:hanging="360"/>
      </w:pPr>
      <w:rPr>
        <w:rFonts w:ascii="Symbol" w:hAnsi="Symbol" w:hint="default"/>
      </w:rPr>
    </w:lvl>
    <w:lvl w:ilvl="1" w:tplc="04070003">
      <w:start w:val="1"/>
      <w:numFmt w:val="bullet"/>
      <w:lvlText w:val="o"/>
      <w:lvlJc w:val="left"/>
      <w:pPr>
        <w:ind w:left="1799" w:hanging="360"/>
      </w:pPr>
      <w:rPr>
        <w:rFonts w:ascii="Courier New" w:hAnsi="Courier New" w:cs="Courier New" w:hint="default"/>
      </w:rPr>
    </w:lvl>
    <w:lvl w:ilvl="2" w:tplc="04070005" w:tentative="1">
      <w:start w:val="1"/>
      <w:numFmt w:val="bullet"/>
      <w:lvlText w:val=""/>
      <w:lvlJc w:val="left"/>
      <w:pPr>
        <w:ind w:left="2519" w:hanging="360"/>
      </w:pPr>
      <w:rPr>
        <w:rFonts w:ascii="Wingdings" w:hAnsi="Wingdings" w:hint="default"/>
      </w:rPr>
    </w:lvl>
    <w:lvl w:ilvl="3" w:tplc="04070001" w:tentative="1">
      <w:start w:val="1"/>
      <w:numFmt w:val="bullet"/>
      <w:lvlText w:val=""/>
      <w:lvlJc w:val="left"/>
      <w:pPr>
        <w:ind w:left="3239" w:hanging="360"/>
      </w:pPr>
      <w:rPr>
        <w:rFonts w:ascii="Symbol" w:hAnsi="Symbol" w:hint="default"/>
      </w:rPr>
    </w:lvl>
    <w:lvl w:ilvl="4" w:tplc="04070003" w:tentative="1">
      <w:start w:val="1"/>
      <w:numFmt w:val="bullet"/>
      <w:lvlText w:val="o"/>
      <w:lvlJc w:val="left"/>
      <w:pPr>
        <w:ind w:left="3959" w:hanging="360"/>
      </w:pPr>
      <w:rPr>
        <w:rFonts w:ascii="Courier New" w:hAnsi="Courier New" w:cs="Courier New" w:hint="default"/>
      </w:rPr>
    </w:lvl>
    <w:lvl w:ilvl="5" w:tplc="04070005" w:tentative="1">
      <w:start w:val="1"/>
      <w:numFmt w:val="bullet"/>
      <w:lvlText w:val=""/>
      <w:lvlJc w:val="left"/>
      <w:pPr>
        <w:ind w:left="4679" w:hanging="360"/>
      </w:pPr>
      <w:rPr>
        <w:rFonts w:ascii="Wingdings" w:hAnsi="Wingdings" w:hint="default"/>
      </w:rPr>
    </w:lvl>
    <w:lvl w:ilvl="6" w:tplc="04070001" w:tentative="1">
      <w:start w:val="1"/>
      <w:numFmt w:val="bullet"/>
      <w:lvlText w:val=""/>
      <w:lvlJc w:val="left"/>
      <w:pPr>
        <w:ind w:left="5399" w:hanging="360"/>
      </w:pPr>
      <w:rPr>
        <w:rFonts w:ascii="Symbol" w:hAnsi="Symbol" w:hint="default"/>
      </w:rPr>
    </w:lvl>
    <w:lvl w:ilvl="7" w:tplc="04070003" w:tentative="1">
      <w:start w:val="1"/>
      <w:numFmt w:val="bullet"/>
      <w:lvlText w:val="o"/>
      <w:lvlJc w:val="left"/>
      <w:pPr>
        <w:ind w:left="6119" w:hanging="360"/>
      </w:pPr>
      <w:rPr>
        <w:rFonts w:ascii="Courier New" w:hAnsi="Courier New" w:cs="Courier New" w:hint="default"/>
      </w:rPr>
    </w:lvl>
    <w:lvl w:ilvl="8" w:tplc="04070005" w:tentative="1">
      <w:start w:val="1"/>
      <w:numFmt w:val="bullet"/>
      <w:lvlText w:val=""/>
      <w:lvlJc w:val="left"/>
      <w:pPr>
        <w:ind w:left="6839" w:hanging="360"/>
      </w:pPr>
      <w:rPr>
        <w:rFonts w:ascii="Wingdings" w:hAnsi="Wingdings" w:hint="default"/>
      </w:rPr>
    </w:lvl>
  </w:abstractNum>
  <w:abstractNum w:abstractNumId="19" w15:restartNumberingAfterBreak="0">
    <w:nsid w:val="62034DAB"/>
    <w:multiLevelType w:val="hybridMultilevel"/>
    <w:tmpl w:val="BAB65A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4666DB9"/>
    <w:multiLevelType w:val="hybridMultilevel"/>
    <w:tmpl w:val="4A7C00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66D2EBF"/>
    <w:multiLevelType w:val="hybridMultilevel"/>
    <w:tmpl w:val="B0E85808"/>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860" w:hanging="360"/>
      </w:pPr>
      <w:rPr>
        <w:rFonts w:ascii="Courier New" w:hAnsi="Courier New" w:cs="Courier New" w:hint="default"/>
      </w:rPr>
    </w:lvl>
    <w:lvl w:ilvl="2" w:tplc="04070005" w:tentative="1">
      <w:start w:val="1"/>
      <w:numFmt w:val="bullet"/>
      <w:lvlText w:val=""/>
      <w:lvlJc w:val="left"/>
      <w:pPr>
        <w:ind w:left="2580" w:hanging="360"/>
      </w:pPr>
      <w:rPr>
        <w:rFonts w:ascii="Wingdings" w:hAnsi="Wingdings" w:hint="default"/>
      </w:rPr>
    </w:lvl>
    <w:lvl w:ilvl="3" w:tplc="04070001" w:tentative="1">
      <w:start w:val="1"/>
      <w:numFmt w:val="bullet"/>
      <w:lvlText w:val=""/>
      <w:lvlJc w:val="left"/>
      <w:pPr>
        <w:ind w:left="3300" w:hanging="360"/>
      </w:pPr>
      <w:rPr>
        <w:rFonts w:ascii="Symbol" w:hAnsi="Symbol" w:hint="default"/>
      </w:rPr>
    </w:lvl>
    <w:lvl w:ilvl="4" w:tplc="04070003" w:tentative="1">
      <w:start w:val="1"/>
      <w:numFmt w:val="bullet"/>
      <w:lvlText w:val="o"/>
      <w:lvlJc w:val="left"/>
      <w:pPr>
        <w:ind w:left="4020" w:hanging="360"/>
      </w:pPr>
      <w:rPr>
        <w:rFonts w:ascii="Courier New" w:hAnsi="Courier New" w:cs="Courier New" w:hint="default"/>
      </w:rPr>
    </w:lvl>
    <w:lvl w:ilvl="5" w:tplc="04070005" w:tentative="1">
      <w:start w:val="1"/>
      <w:numFmt w:val="bullet"/>
      <w:lvlText w:val=""/>
      <w:lvlJc w:val="left"/>
      <w:pPr>
        <w:ind w:left="4740" w:hanging="360"/>
      </w:pPr>
      <w:rPr>
        <w:rFonts w:ascii="Wingdings" w:hAnsi="Wingdings" w:hint="default"/>
      </w:rPr>
    </w:lvl>
    <w:lvl w:ilvl="6" w:tplc="04070001" w:tentative="1">
      <w:start w:val="1"/>
      <w:numFmt w:val="bullet"/>
      <w:lvlText w:val=""/>
      <w:lvlJc w:val="left"/>
      <w:pPr>
        <w:ind w:left="5460" w:hanging="360"/>
      </w:pPr>
      <w:rPr>
        <w:rFonts w:ascii="Symbol" w:hAnsi="Symbol" w:hint="default"/>
      </w:rPr>
    </w:lvl>
    <w:lvl w:ilvl="7" w:tplc="04070003" w:tentative="1">
      <w:start w:val="1"/>
      <w:numFmt w:val="bullet"/>
      <w:lvlText w:val="o"/>
      <w:lvlJc w:val="left"/>
      <w:pPr>
        <w:ind w:left="6180" w:hanging="360"/>
      </w:pPr>
      <w:rPr>
        <w:rFonts w:ascii="Courier New" w:hAnsi="Courier New" w:cs="Courier New" w:hint="default"/>
      </w:rPr>
    </w:lvl>
    <w:lvl w:ilvl="8" w:tplc="04070005" w:tentative="1">
      <w:start w:val="1"/>
      <w:numFmt w:val="bullet"/>
      <w:lvlText w:val=""/>
      <w:lvlJc w:val="left"/>
      <w:pPr>
        <w:ind w:left="6900" w:hanging="360"/>
      </w:pPr>
      <w:rPr>
        <w:rFonts w:ascii="Wingdings" w:hAnsi="Wingdings" w:hint="default"/>
      </w:rPr>
    </w:lvl>
  </w:abstractNum>
  <w:abstractNum w:abstractNumId="22" w15:restartNumberingAfterBreak="0">
    <w:nsid w:val="75767309"/>
    <w:multiLevelType w:val="hybridMultilevel"/>
    <w:tmpl w:val="D72C6D02"/>
    <w:lvl w:ilvl="0" w:tplc="04070001">
      <w:start w:val="1"/>
      <w:numFmt w:val="bullet"/>
      <w:lvlText w:val=""/>
      <w:lvlJc w:val="left"/>
      <w:pPr>
        <w:ind w:left="114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D8C4555"/>
    <w:multiLevelType w:val="hybridMultilevel"/>
    <w:tmpl w:val="12300856"/>
    <w:lvl w:ilvl="0" w:tplc="689C9EE2">
      <w:numFmt w:val="bullet"/>
      <w:lvlText w:val="-"/>
      <w:lvlJc w:val="left"/>
      <w:pPr>
        <w:ind w:left="720" w:hanging="360"/>
      </w:pPr>
      <w:rPr>
        <w:rFonts w:ascii="Futura Std Medium" w:eastAsia="Microsoft YaHei" w:hAnsi="Futura Std Medium" w:cs="Mang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03722297">
    <w:abstractNumId w:val="3"/>
  </w:num>
  <w:num w:numId="2" w16cid:durableId="1168324180">
    <w:abstractNumId w:val="8"/>
  </w:num>
  <w:num w:numId="3" w16cid:durableId="1567371320">
    <w:abstractNumId w:val="6"/>
  </w:num>
  <w:num w:numId="4" w16cid:durableId="1707750431">
    <w:abstractNumId w:val="5"/>
  </w:num>
  <w:num w:numId="5" w16cid:durableId="1728844802">
    <w:abstractNumId w:val="21"/>
  </w:num>
  <w:num w:numId="6" w16cid:durableId="1998218903">
    <w:abstractNumId w:val="9"/>
  </w:num>
  <w:num w:numId="7" w16cid:durableId="831601944">
    <w:abstractNumId w:val="14"/>
  </w:num>
  <w:num w:numId="8" w16cid:durableId="348800422">
    <w:abstractNumId w:val="13"/>
  </w:num>
  <w:num w:numId="9" w16cid:durableId="118887990">
    <w:abstractNumId w:val="15"/>
  </w:num>
  <w:num w:numId="10" w16cid:durableId="101725687">
    <w:abstractNumId w:val="22"/>
  </w:num>
  <w:num w:numId="11" w16cid:durableId="798302881">
    <w:abstractNumId w:val="19"/>
  </w:num>
  <w:num w:numId="12" w16cid:durableId="564802001">
    <w:abstractNumId w:val="12"/>
  </w:num>
  <w:num w:numId="13" w16cid:durableId="1683700243">
    <w:abstractNumId w:val="16"/>
  </w:num>
  <w:num w:numId="14" w16cid:durableId="830407733">
    <w:abstractNumId w:val="18"/>
  </w:num>
  <w:num w:numId="15" w16cid:durableId="574359765">
    <w:abstractNumId w:val="2"/>
  </w:num>
  <w:num w:numId="16" w16cid:durableId="798108960">
    <w:abstractNumId w:val="0"/>
  </w:num>
  <w:num w:numId="17" w16cid:durableId="619528384">
    <w:abstractNumId w:val="20"/>
  </w:num>
  <w:num w:numId="18" w16cid:durableId="1496844511">
    <w:abstractNumId w:val="4"/>
  </w:num>
  <w:num w:numId="19" w16cid:durableId="1354070591">
    <w:abstractNumId w:val="10"/>
  </w:num>
  <w:num w:numId="20" w16cid:durableId="1147864677">
    <w:abstractNumId w:val="1"/>
  </w:num>
  <w:num w:numId="21" w16cid:durableId="366563614">
    <w:abstractNumId w:val="17"/>
  </w:num>
  <w:num w:numId="22" w16cid:durableId="70323160">
    <w:abstractNumId w:val="23"/>
  </w:num>
  <w:num w:numId="23" w16cid:durableId="2111536685">
    <w:abstractNumId w:val="7"/>
  </w:num>
  <w:num w:numId="24" w16cid:durableId="9533661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D7F"/>
    <w:rsid w:val="00000227"/>
    <w:rsid w:val="00002EB3"/>
    <w:rsid w:val="00004197"/>
    <w:rsid w:val="00004E73"/>
    <w:rsid w:val="00007174"/>
    <w:rsid w:val="00010C5F"/>
    <w:rsid w:val="000114F2"/>
    <w:rsid w:val="00012BC4"/>
    <w:rsid w:val="00012E43"/>
    <w:rsid w:val="0001498B"/>
    <w:rsid w:val="00031AAA"/>
    <w:rsid w:val="00033285"/>
    <w:rsid w:val="000343F3"/>
    <w:rsid w:val="000349D6"/>
    <w:rsid w:val="000353FE"/>
    <w:rsid w:val="0004085C"/>
    <w:rsid w:val="000457E8"/>
    <w:rsid w:val="00045EE2"/>
    <w:rsid w:val="000468D2"/>
    <w:rsid w:val="00051FC3"/>
    <w:rsid w:val="00053BE7"/>
    <w:rsid w:val="000565F5"/>
    <w:rsid w:val="00064936"/>
    <w:rsid w:val="00071D99"/>
    <w:rsid w:val="0007571E"/>
    <w:rsid w:val="0008525F"/>
    <w:rsid w:val="00087C86"/>
    <w:rsid w:val="0009276F"/>
    <w:rsid w:val="000A0375"/>
    <w:rsid w:val="000A20B8"/>
    <w:rsid w:val="000A2A71"/>
    <w:rsid w:val="000A6709"/>
    <w:rsid w:val="000A672E"/>
    <w:rsid w:val="000B00D2"/>
    <w:rsid w:val="000B47DB"/>
    <w:rsid w:val="000C1FF7"/>
    <w:rsid w:val="000C269F"/>
    <w:rsid w:val="000C3CC8"/>
    <w:rsid w:val="000C47AD"/>
    <w:rsid w:val="000C484F"/>
    <w:rsid w:val="000C6EAD"/>
    <w:rsid w:val="000D1AFD"/>
    <w:rsid w:val="000D2C03"/>
    <w:rsid w:val="000E004C"/>
    <w:rsid w:val="000E0F46"/>
    <w:rsid w:val="000E5425"/>
    <w:rsid w:val="000E75DB"/>
    <w:rsid w:val="000F5A8A"/>
    <w:rsid w:val="0010601D"/>
    <w:rsid w:val="0010715D"/>
    <w:rsid w:val="0011070F"/>
    <w:rsid w:val="00111760"/>
    <w:rsid w:val="001213D7"/>
    <w:rsid w:val="0012228C"/>
    <w:rsid w:val="00122DD6"/>
    <w:rsid w:val="00127F21"/>
    <w:rsid w:val="00130A53"/>
    <w:rsid w:val="0013165D"/>
    <w:rsid w:val="00133BCC"/>
    <w:rsid w:val="0013435B"/>
    <w:rsid w:val="001367D3"/>
    <w:rsid w:val="00142DDF"/>
    <w:rsid w:val="0014358C"/>
    <w:rsid w:val="00143604"/>
    <w:rsid w:val="00144D2D"/>
    <w:rsid w:val="00152ADC"/>
    <w:rsid w:val="001701D9"/>
    <w:rsid w:val="001704AF"/>
    <w:rsid w:val="00171067"/>
    <w:rsid w:val="00171AAD"/>
    <w:rsid w:val="001727F8"/>
    <w:rsid w:val="00176A14"/>
    <w:rsid w:val="00177757"/>
    <w:rsid w:val="00181976"/>
    <w:rsid w:val="00186E16"/>
    <w:rsid w:val="00186FCA"/>
    <w:rsid w:val="00190E9F"/>
    <w:rsid w:val="001919D9"/>
    <w:rsid w:val="00194827"/>
    <w:rsid w:val="001A00D9"/>
    <w:rsid w:val="001A1556"/>
    <w:rsid w:val="001B1E8C"/>
    <w:rsid w:val="001B2C7F"/>
    <w:rsid w:val="001B322E"/>
    <w:rsid w:val="001C0326"/>
    <w:rsid w:val="001C4E81"/>
    <w:rsid w:val="001C686F"/>
    <w:rsid w:val="001D00C9"/>
    <w:rsid w:val="001D1504"/>
    <w:rsid w:val="001D184A"/>
    <w:rsid w:val="001D48F6"/>
    <w:rsid w:val="001D5DBC"/>
    <w:rsid w:val="001D78D8"/>
    <w:rsid w:val="001E1C95"/>
    <w:rsid w:val="001E2A6F"/>
    <w:rsid w:val="001E7996"/>
    <w:rsid w:val="001F209E"/>
    <w:rsid w:val="001F62E2"/>
    <w:rsid w:val="002008C5"/>
    <w:rsid w:val="002044A6"/>
    <w:rsid w:val="002105E1"/>
    <w:rsid w:val="00214713"/>
    <w:rsid w:val="00215BB6"/>
    <w:rsid w:val="0022270E"/>
    <w:rsid w:val="00226C58"/>
    <w:rsid w:val="0022791C"/>
    <w:rsid w:val="002315E4"/>
    <w:rsid w:val="002350E7"/>
    <w:rsid w:val="00235C41"/>
    <w:rsid w:val="00235F04"/>
    <w:rsid w:val="00236105"/>
    <w:rsid w:val="00241C26"/>
    <w:rsid w:val="0024218E"/>
    <w:rsid w:val="00243569"/>
    <w:rsid w:val="002450B0"/>
    <w:rsid w:val="0024540F"/>
    <w:rsid w:val="00250FDE"/>
    <w:rsid w:val="0025361A"/>
    <w:rsid w:val="00256E8D"/>
    <w:rsid w:val="00261DCC"/>
    <w:rsid w:val="00263484"/>
    <w:rsid w:val="00267068"/>
    <w:rsid w:val="00271D29"/>
    <w:rsid w:val="00273C85"/>
    <w:rsid w:val="00281EF1"/>
    <w:rsid w:val="002850BD"/>
    <w:rsid w:val="00292BCF"/>
    <w:rsid w:val="002A1C49"/>
    <w:rsid w:val="002B154F"/>
    <w:rsid w:val="002B42A1"/>
    <w:rsid w:val="002C007D"/>
    <w:rsid w:val="002C1EC9"/>
    <w:rsid w:val="002C3C4C"/>
    <w:rsid w:val="002C63AC"/>
    <w:rsid w:val="002C74BE"/>
    <w:rsid w:val="002D6312"/>
    <w:rsid w:val="002D70BA"/>
    <w:rsid w:val="002E1249"/>
    <w:rsid w:val="002E1912"/>
    <w:rsid w:val="002E7829"/>
    <w:rsid w:val="002F437B"/>
    <w:rsid w:val="002F4A95"/>
    <w:rsid w:val="00312779"/>
    <w:rsid w:val="00314EC8"/>
    <w:rsid w:val="003154FE"/>
    <w:rsid w:val="00320182"/>
    <w:rsid w:val="00326402"/>
    <w:rsid w:val="003340A9"/>
    <w:rsid w:val="003361FF"/>
    <w:rsid w:val="00340D79"/>
    <w:rsid w:val="003413C5"/>
    <w:rsid w:val="003471ED"/>
    <w:rsid w:val="00357DA0"/>
    <w:rsid w:val="0036056D"/>
    <w:rsid w:val="0036080C"/>
    <w:rsid w:val="00360ED0"/>
    <w:rsid w:val="0036415B"/>
    <w:rsid w:val="003646FF"/>
    <w:rsid w:val="00375979"/>
    <w:rsid w:val="00383E21"/>
    <w:rsid w:val="003852F4"/>
    <w:rsid w:val="00387317"/>
    <w:rsid w:val="00394AEC"/>
    <w:rsid w:val="003950B2"/>
    <w:rsid w:val="00395FE4"/>
    <w:rsid w:val="003A2059"/>
    <w:rsid w:val="003A4021"/>
    <w:rsid w:val="003A42C4"/>
    <w:rsid w:val="003A7031"/>
    <w:rsid w:val="003A748D"/>
    <w:rsid w:val="003B3B5A"/>
    <w:rsid w:val="003B64F3"/>
    <w:rsid w:val="003C2E14"/>
    <w:rsid w:val="003C4260"/>
    <w:rsid w:val="003C6ED2"/>
    <w:rsid w:val="003E2F24"/>
    <w:rsid w:val="003E30EC"/>
    <w:rsid w:val="003E4D86"/>
    <w:rsid w:val="003F220B"/>
    <w:rsid w:val="003F2361"/>
    <w:rsid w:val="003F7268"/>
    <w:rsid w:val="0040020D"/>
    <w:rsid w:val="004022C0"/>
    <w:rsid w:val="004058AD"/>
    <w:rsid w:val="004070DC"/>
    <w:rsid w:val="004115DB"/>
    <w:rsid w:val="00411FE0"/>
    <w:rsid w:val="00412F52"/>
    <w:rsid w:val="00430277"/>
    <w:rsid w:val="004303B0"/>
    <w:rsid w:val="00431527"/>
    <w:rsid w:val="00435746"/>
    <w:rsid w:val="00437C11"/>
    <w:rsid w:val="004406D6"/>
    <w:rsid w:val="00444904"/>
    <w:rsid w:val="00445545"/>
    <w:rsid w:val="00450EB8"/>
    <w:rsid w:val="0045377A"/>
    <w:rsid w:val="004609EE"/>
    <w:rsid w:val="00462FD9"/>
    <w:rsid w:val="00465E65"/>
    <w:rsid w:val="00473F70"/>
    <w:rsid w:val="004808A6"/>
    <w:rsid w:val="00481BAD"/>
    <w:rsid w:val="004832B2"/>
    <w:rsid w:val="00483329"/>
    <w:rsid w:val="00491AA3"/>
    <w:rsid w:val="00494486"/>
    <w:rsid w:val="004A0F53"/>
    <w:rsid w:val="004C2EEE"/>
    <w:rsid w:val="004C364F"/>
    <w:rsid w:val="004C440E"/>
    <w:rsid w:val="004C4AE9"/>
    <w:rsid w:val="004C4E4B"/>
    <w:rsid w:val="004C71D9"/>
    <w:rsid w:val="004C74C5"/>
    <w:rsid w:val="004C7F4B"/>
    <w:rsid w:val="004D4359"/>
    <w:rsid w:val="004D676F"/>
    <w:rsid w:val="004E5726"/>
    <w:rsid w:val="004E6A25"/>
    <w:rsid w:val="004E7701"/>
    <w:rsid w:val="004E7B75"/>
    <w:rsid w:val="004F2B14"/>
    <w:rsid w:val="004F79C0"/>
    <w:rsid w:val="00503C02"/>
    <w:rsid w:val="00515E57"/>
    <w:rsid w:val="00526806"/>
    <w:rsid w:val="0052754C"/>
    <w:rsid w:val="005303E3"/>
    <w:rsid w:val="00533AB6"/>
    <w:rsid w:val="00542ABE"/>
    <w:rsid w:val="00542BCB"/>
    <w:rsid w:val="00547147"/>
    <w:rsid w:val="005512CF"/>
    <w:rsid w:val="00556301"/>
    <w:rsid w:val="00562035"/>
    <w:rsid w:val="0056259B"/>
    <w:rsid w:val="00562B84"/>
    <w:rsid w:val="005647BC"/>
    <w:rsid w:val="005647ED"/>
    <w:rsid w:val="0057048C"/>
    <w:rsid w:val="00570F5C"/>
    <w:rsid w:val="00574087"/>
    <w:rsid w:val="005762CA"/>
    <w:rsid w:val="00576E16"/>
    <w:rsid w:val="00577088"/>
    <w:rsid w:val="005850D6"/>
    <w:rsid w:val="005878F9"/>
    <w:rsid w:val="00592B7E"/>
    <w:rsid w:val="00596BFB"/>
    <w:rsid w:val="00596E97"/>
    <w:rsid w:val="0059758C"/>
    <w:rsid w:val="005A6AF4"/>
    <w:rsid w:val="005B6212"/>
    <w:rsid w:val="005C0FAA"/>
    <w:rsid w:val="005C1ADD"/>
    <w:rsid w:val="005C5008"/>
    <w:rsid w:val="005C6F2C"/>
    <w:rsid w:val="005D0FDE"/>
    <w:rsid w:val="005D5155"/>
    <w:rsid w:val="005E0A48"/>
    <w:rsid w:val="005E2313"/>
    <w:rsid w:val="005E74AD"/>
    <w:rsid w:val="005F30D4"/>
    <w:rsid w:val="005F71C7"/>
    <w:rsid w:val="006007A0"/>
    <w:rsid w:val="0060134D"/>
    <w:rsid w:val="006112FE"/>
    <w:rsid w:val="00627049"/>
    <w:rsid w:val="006274D6"/>
    <w:rsid w:val="006322F7"/>
    <w:rsid w:val="00634A08"/>
    <w:rsid w:val="00635D37"/>
    <w:rsid w:val="006438D2"/>
    <w:rsid w:val="00646537"/>
    <w:rsid w:val="0064674C"/>
    <w:rsid w:val="0064694E"/>
    <w:rsid w:val="00653F5B"/>
    <w:rsid w:val="00661D29"/>
    <w:rsid w:val="006640B9"/>
    <w:rsid w:val="00675341"/>
    <w:rsid w:val="00680C80"/>
    <w:rsid w:val="0068126B"/>
    <w:rsid w:val="00685EFF"/>
    <w:rsid w:val="006874F0"/>
    <w:rsid w:val="0069482C"/>
    <w:rsid w:val="00697CC3"/>
    <w:rsid w:val="006A721C"/>
    <w:rsid w:val="006B4C3F"/>
    <w:rsid w:val="006C00B7"/>
    <w:rsid w:val="006C0C8F"/>
    <w:rsid w:val="006C24CE"/>
    <w:rsid w:val="006C389D"/>
    <w:rsid w:val="006C4053"/>
    <w:rsid w:val="006C55EE"/>
    <w:rsid w:val="006C6E85"/>
    <w:rsid w:val="006C7BE0"/>
    <w:rsid w:val="006C7EC1"/>
    <w:rsid w:val="006D1877"/>
    <w:rsid w:val="006D561C"/>
    <w:rsid w:val="006E3473"/>
    <w:rsid w:val="006E42BC"/>
    <w:rsid w:val="006E5F7C"/>
    <w:rsid w:val="006F5D7F"/>
    <w:rsid w:val="00701DB8"/>
    <w:rsid w:val="00710015"/>
    <w:rsid w:val="00710319"/>
    <w:rsid w:val="00710790"/>
    <w:rsid w:val="007153A1"/>
    <w:rsid w:val="00716548"/>
    <w:rsid w:val="007173A4"/>
    <w:rsid w:val="00726364"/>
    <w:rsid w:val="0073335C"/>
    <w:rsid w:val="00734484"/>
    <w:rsid w:val="00734823"/>
    <w:rsid w:val="00734CE3"/>
    <w:rsid w:val="00736EAA"/>
    <w:rsid w:val="00740CBC"/>
    <w:rsid w:val="00750AE1"/>
    <w:rsid w:val="00757829"/>
    <w:rsid w:val="0076420C"/>
    <w:rsid w:val="007673A3"/>
    <w:rsid w:val="00767958"/>
    <w:rsid w:val="00777014"/>
    <w:rsid w:val="007811BC"/>
    <w:rsid w:val="00792054"/>
    <w:rsid w:val="007944F1"/>
    <w:rsid w:val="007A463F"/>
    <w:rsid w:val="007A5D21"/>
    <w:rsid w:val="007B1A8E"/>
    <w:rsid w:val="007B423B"/>
    <w:rsid w:val="007B4961"/>
    <w:rsid w:val="007B7F89"/>
    <w:rsid w:val="007C1015"/>
    <w:rsid w:val="007C2000"/>
    <w:rsid w:val="007C343C"/>
    <w:rsid w:val="007C37D8"/>
    <w:rsid w:val="007C3953"/>
    <w:rsid w:val="007C4585"/>
    <w:rsid w:val="007C4B0F"/>
    <w:rsid w:val="007C5670"/>
    <w:rsid w:val="007C571E"/>
    <w:rsid w:val="007D1DE4"/>
    <w:rsid w:val="007E3AEF"/>
    <w:rsid w:val="007E6C2B"/>
    <w:rsid w:val="007E7E93"/>
    <w:rsid w:val="007F6474"/>
    <w:rsid w:val="007F7110"/>
    <w:rsid w:val="00801A20"/>
    <w:rsid w:val="00801E11"/>
    <w:rsid w:val="00806F6E"/>
    <w:rsid w:val="00807783"/>
    <w:rsid w:val="008144FA"/>
    <w:rsid w:val="008172BE"/>
    <w:rsid w:val="00820FD6"/>
    <w:rsid w:val="008244AF"/>
    <w:rsid w:val="00825203"/>
    <w:rsid w:val="00830240"/>
    <w:rsid w:val="00832F64"/>
    <w:rsid w:val="00843203"/>
    <w:rsid w:val="0084623A"/>
    <w:rsid w:val="00867D94"/>
    <w:rsid w:val="00873B85"/>
    <w:rsid w:val="00874685"/>
    <w:rsid w:val="00874C81"/>
    <w:rsid w:val="0087510D"/>
    <w:rsid w:val="00887579"/>
    <w:rsid w:val="00890ECB"/>
    <w:rsid w:val="008966C4"/>
    <w:rsid w:val="0089717B"/>
    <w:rsid w:val="00897EDE"/>
    <w:rsid w:val="008A4345"/>
    <w:rsid w:val="008B161F"/>
    <w:rsid w:val="008B1C9F"/>
    <w:rsid w:val="008C017F"/>
    <w:rsid w:val="008C5ED4"/>
    <w:rsid w:val="008C74A5"/>
    <w:rsid w:val="008D1028"/>
    <w:rsid w:val="008D3B86"/>
    <w:rsid w:val="008E59C4"/>
    <w:rsid w:val="008F5E61"/>
    <w:rsid w:val="008F7167"/>
    <w:rsid w:val="00902A83"/>
    <w:rsid w:val="00903FBA"/>
    <w:rsid w:val="00906AE6"/>
    <w:rsid w:val="0090743C"/>
    <w:rsid w:val="00912ACD"/>
    <w:rsid w:val="009134CD"/>
    <w:rsid w:val="00915F1D"/>
    <w:rsid w:val="00916823"/>
    <w:rsid w:val="009177B8"/>
    <w:rsid w:val="00925856"/>
    <w:rsid w:val="00926AF4"/>
    <w:rsid w:val="00931E29"/>
    <w:rsid w:val="00935325"/>
    <w:rsid w:val="00940FE1"/>
    <w:rsid w:val="0094304B"/>
    <w:rsid w:val="00950735"/>
    <w:rsid w:val="00950740"/>
    <w:rsid w:val="00952B37"/>
    <w:rsid w:val="009618EC"/>
    <w:rsid w:val="00961DB5"/>
    <w:rsid w:val="009745AF"/>
    <w:rsid w:val="00984672"/>
    <w:rsid w:val="00985366"/>
    <w:rsid w:val="009865B3"/>
    <w:rsid w:val="0098689A"/>
    <w:rsid w:val="0099617B"/>
    <w:rsid w:val="00996B21"/>
    <w:rsid w:val="009B0878"/>
    <w:rsid w:val="009B12A0"/>
    <w:rsid w:val="009B26DC"/>
    <w:rsid w:val="009B433C"/>
    <w:rsid w:val="009B4D19"/>
    <w:rsid w:val="009B50A7"/>
    <w:rsid w:val="009B5892"/>
    <w:rsid w:val="009B60AD"/>
    <w:rsid w:val="009B7AE6"/>
    <w:rsid w:val="009B7B37"/>
    <w:rsid w:val="009C1653"/>
    <w:rsid w:val="009C30CB"/>
    <w:rsid w:val="009C6123"/>
    <w:rsid w:val="009C6F0D"/>
    <w:rsid w:val="009D03DE"/>
    <w:rsid w:val="009D23F4"/>
    <w:rsid w:val="009D347B"/>
    <w:rsid w:val="009E2398"/>
    <w:rsid w:val="009E2B88"/>
    <w:rsid w:val="009E36C0"/>
    <w:rsid w:val="009E4B0E"/>
    <w:rsid w:val="009F41CE"/>
    <w:rsid w:val="00A03EC2"/>
    <w:rsid w:val="00A04A9C"/>
    <w:rsid w:val="00A05DE5"/>
    <w:rsid w:val="00A06726"/>
    <w:rsid w:val="00A14383"/>
    <w:rsid w:val="00A15656"/>
    <w:rsid w:val="00A27E89"/>
    <w:rsid w:val="00A31ABE"/>
    <w:rsid w:val="00A33F25"/>
    <w:rsid w:val="00A37F91"/>
    <w:rsid w:val="00A44D5E"/>
    <w:rsid w:val="00A46BCC"/>
    <w:rsid w:val="00A55D4E"/>
    <w:rsid w:val="00A66C5C"/>
    <w:rsid w:val="00A75D6E"/>
    <w:rsid w:val="00A7773D"/>
    <w:rsid w:val="00A77A2B"/>
    <w:rsid w:val="00AA3CC6"/>
    <w:rsid w:val="00AA589E"/>
    <w:rsid w:val="00AA6733"/>
    <w:rsid w:val="00AB4DF9"/>
    <w:rsid w:val="00AB5B28"/>
    <w:rsid w:val="00AD45E3"/>
    <w:rsid w:val="00AD6034"/>
    <w:rsid w:val="00AE595E"/>
    <w:rsid w:val="00AE5A67"/>
    <w:rsid w:val="00AE7927"/>
    <w:rsid w:val="00AF4BD8"/>
    <w:rsid w:val="00B01C39"/>
    <w:rsid w:val="00B029E4"/>
    <w:rsid w:val="00B05A67"/>
    <w:rsid w:val="00B0672E"/>
    <w:rsid w:val="00B24DBB"/>
    <w:rsid w:val="00B25F40"/>
    <w:rsid w:val="00B260B0"/>
    <w:rsid w:val="00B30C85"/>
    <w:rsid w:val="00B374C0"/>
    <w:rsid w:val="00B43CA8"/>
    <w:rsid w:val="00B46866"/>
    <w:rsid w:val="00B4783D"/>
    <w:rsid w:val="00B51E9A"/>
    <w:rsid w:val="00B520DA"/>
    <w:rsid w:val="00B526DA"/>
    <w:rsid w:val="00B53FE2"/>
    <w:rsid w:val="00B54C48"/>
    <w:rsid w:val="00B56502"/>
    <w:rsid w:val="00B618F5"/>
    <w:rsid w:val="00B64692"/>
    <w:rsid w:val="00B663A3"/>
    <w:rsid w:val="00B67BAD"/>
    <w:rsid w:val="00B72B43"/>
    <w:rsid w:val="00B74177"/>
    <w:rsid w:val="00B74B94"/>
    <w:rsid w:val="00B777DB"/>
    <w:rsid w:val="00B81018"/>
    <w:rsid w:val="00B81117"/>
    <w:rsid w:val="00B901FE"/>
    <w:rsid w:val="00B9120A"/>
    <w:rsid w:val="00B927BE"/>
    <w:rsid w:val="00BA2F10"/>
    <w:rsid w:val="00BA54EF"/>
    <w:rsid w:val="00BB4480"/>
    <w:rsid w:val="00BB5A9F"/>
    <w:rsid w:val="00BB5C83"/>
    <w:rsid w:val="00BB7DBF"/>
    <w:rsid w:val="00BC0300"/>
    <w:rsid w:val="00BC394A"/>
    <w:rsid w:val="00BC5034"/>
    <w:rsid w:val="00BC6E1F"/>
    <w:rsid w:val="00BD79D0"/>
    <w:rsid w:val="00BE0D2D"/>
    <w:rsid w:val="00BE16D9"/>
    <w:rsid w:val="00BE2918"/>
    <w:rsid w:val="00BE484F"/>
    <w:rsid w:val="00BF2239"/>
    <w:rsid w:val="00BF2CD2"/>
    <w:rsid w:val="00BF3A6F"/>
    <w:rsid w:val="00BF4FE4"/>
    <w:rsid w:val="00BF5675"/>
    <w:rsid w:val="00C01A11"/>
    <w:rsid w:val="00C025BE"/>
    <w:rsid w:val="00C03720"/>
    <w:rsid w:val="00C0378A"/>
    <w:rsid w:val="00C048E7"/>
    <w:rsid w:val="00C05AA6"/>
    <w:rsid w:val="00C0673F"/>
    <w:rsid w:val="00C15FF0"/>
    <w:rsid w:val="00C224AC"/>
    <w:rsid w:val="00C244B6"/>
    <w:rsid w:val="00C25BCF"/>
    <w:rsid w:val="00C31B20"/>
    <w:rsid w:val="00C343C3"/>
    <w:rsid w:val="00C43C5B"/>
    <w:rsid w:val="00C478EA"/>
    <w:rsid w:val="00C50D3C"/>
    <w:rsid w:val="00C512A0"/>
    <w:rsid w:val="00C67035"/>
    <w:rsid w:val="00C6749E"/>
    <w:rsid w:val="00C70C08"/>
    <w:rsid w:val="00C70C6E"/>
    <w:rsid w:val="00C7484F"/>
    <w:rsid w:val="00C75378"/>
    <w:rsid w:val="00C76F81"/>
    <w:rsid w:val="00C841BA"/>
    <w:rsid w:val="00C87DA4"/>
    <w:rsid w:val="00C966DC"/>
    <w:rsid w:val="00C97FA2"/>
    <w:rsid w:val="00CA1E0D"/>
    <w:rsid w:val="00CA730C"/>
    <w:rsid w:val="00CB0A24"/>
    <w:rsid w:val="00CB4B03"/>
    <w:rsid w:val="00CB6FE3"/>
    <w:rsid w:val="00CC031E"/>
    <w:rsid w:val="00CD10A2"/>
    <w:rsid w:val="00CD7D49"/>
    <w:rsid w:val="00CE56C7"/>
    <w:rsid w:val="00CE7594"/>
    <w:rsid w:val="00CF0E19"/>
    <w:rsid w:val="00CF1715"/>
    <w:rsid w:val="00CF2F4B"/>
    <w:rsid w:val="00CF529B"/>
    <w:rsid w:val="00CF6813"/>
    <w:rsid w:val="00CF6FCF"/>
    <w:rsid w:val="00D02051"/>
    <w:rsid w:val="00D16222"/>
    <w:rsid w:val="00D1654D"/>
    <w:rsid w:val="00D220BD"/>
    <w:rsid w:val="00D253DD"/>
    <w:rsid w:val="00D30F35"/>
    <w:rsid w:val="00D31F4E"/>
    <w:rsid w:val="00D330E6"/>
    <w:rsid w:val="00D34944"/>
    <w:rsid w:val="00D407FE"/>
    <w:rsid w:val="00D439D9"/>
    <w:rsid w:val="00D52220"/>
    <w:rsid w:val="00D61800"/>
    <w:rsid w:val="00D61A60"/>
    <w:rsid w:val="00D70967"/>
    <w:rsid w:val="00D731C3"/>
    <w:rsid w:val="00D73EC3"/>
    <w:rsid w:val="00D752DD"/>
    <w:rsid w:val="00D756F3"/>
    <w:rsid w:val="00D81F45"/>
    <w:rsid w:val="00D84FE1"/>
    <w:rsid w:val="00D91242"/>
    <w:rsid w:val="00D91D34"/>
    <w:rsid w:val="00D929C3"/>
    <w:rsid w:val="00D92CB1"/>
    <w:rsid w:val="00D942F7"/>
    <w:rsid w:val="00DA4638"/>
    <w:rsid w:val="00DB1079"/>
    <w:rsid w:val="00DB408F"/>
    <w:rsid w:val="00DB487A"/>
    <w:rsid w:val="00DB6622"/>
    <w:rsid w:val="00DB666E"/>
    <w:rsid w:val="00DB707A"/>
    <w:rsid w:val="00DB73C6"/>
    <w:rsid w:val="00DC465B"/>
    <w:rsid w:val="00DC5E1D"/>
    <w:rsid w:val="00DC72DC"/>
    <w:rsid w:val="00DD0FED"/>
    <w:rsid w:val="00DD3850"/>
    <w:rsid w:val="00DD3ECC"/>
    <w:rsid w:val="00DD7C29"/>
    <w:rsid w:val="00DD7ED1"/>
    <w:rsid w:val="00DE0165"/>
    <w:rsid w:val="00DE1B65"/>
    <w:rsid w:val="00DE47BF"/>
    <w:rsid w:val="00DE57C5"/>
    <w:rsid w:val="00DF5673"/>
    <w:rsid w:val="00E01C08"/>
    <w:rsid w:val="00E055AC"/>
    <w:rsid w:val="00E06D50"/>
    <w:rsid w:val="00E07624"/>
    <w:rsid w:val="00E105F3"/>
    <w:rsid w:val="00E15B9B"/>
    <w:rsid w:val="00E16CFB"/>
    <w:rsid w:val="00E21C86"/>
    <w:rsid w:val="00E240E2"/>
    <w:rsid w:val="00E24142"/>
    <w:rsid w:val="00E2414A"/>
    <w:rsid w:val="00E34430"/>
    <w:rsid w:val="00E35796"/>
    <w:rsid w:val="00E40DAF"/>
    <w:rsid w:val="00E4227E"/>
    <w:rsid w:val="00E4575C"/>
    <w:rsid w:val="00E5089B"/>
    <w:rsid w:val="00E53B6F"/>
    <w:rsid w:val="00E611A2"/>
    <w:rsid w:val="00E62DA8"/>
    <w:rsid w:val="00E64874"/>
    <w:rsid w:val="00E73C88"/>
    <w:rsid w:val="00E760E6"/>
    <w:rsid w:val="00E82D73"/>
    <w:rsid w:val="00E83160"/>
    <w:rsid w:val="00E83C95"/>
    <w:rsid w:val="00E85B0B"/>
    <w:rsid w:val="00E87814"/>
    <w:rsid w:val="00E93C1F"/>
    <w:rsid w:val="00E95331"/>
    <w:rsid w:val="00EA5AEF"/>
    <w:rsid w:val="00EA6319"/>
    <w:rsid w:val="00EB0436"/>
    <w:rsid w:val="00EB060A"/>
    <w:rsid w:val="00EB3BE1"/>
    <w:rsid w:val="00EB4935"/>
    <w:rsid w:val="00EC070D"/>
    <w:rsid w:val="00EC1453"/>
    <w:rsid w:val="00ED05E4"/>
    <w:rsid w:val="00ED3CEA"/>
    <w:rsid w:val="00ED4526"/>
    <w:rsid w:val="00ED6921"/>
    <w:rsid w:val="00EE1774"/>
    <w:rsid w:val="00EE775D"/>
    <w:rsid w:val="00EE7C96"/>
    <w:rsid w:val="00F02563"/>
    <w:rsid w:val="00F043BA"/>
    <w:rsid w:val="00F104CF"/>
    <w:rsid w:val="00F10784"/>
    <w:rsid w:val="00F1158D"/>
    <w:rsid w:val="00F14300"/>
    <w:rsid w:val="00F148BC"/>
    <w:rsid w:val="00F15BC7"/>
    <w:rsid w:val="00F16295"/>
    <w:rsid w:val="00F22292"/>
    <w:rsid w:val="00F2364D"/>
    <w:rsid w:val="00F25503"/>
    <w:rsid w:val="00F25CFD"/>
    <w:rsid w:val="00F32A62"/>
    <w:rsid w:val="00F32F0A"/>
    <w:rsid w:val="00F40E34"/>
    <w:rsid w:val="00F45A0D"/>
    <w:rsid w:val="00F47DB2"/>
    <w:rsid w:val="00F57D47"/>
    <w:rsid w:val="00F62762"/>
    <w:rsid w:val="00F72134"/>
    <w:rsid w:val="00F82020"/>
    <w:rsid w:val="00FA070B"/>
    <w:rsid w:val="00FA242E"/>
    <w:rsid w:val="00FA49BF"/>
    <w:rsid w:val="00FA6C76"/>
    <w:rsid w:val="00FB0202"/>
    <w:rsid w:val="00FB0223"/>
    <w:rsid w:val="00FB0D0B"/>
    <w:rsid w:val="00FB4C47"/>
    <w:rsid w:val="00FC4AE6"/>
    <w:rsid w:val="00FC5D84"/>
    <w:rsid w:val="00FD0397"/>
    <w:rsid w:val="00FD3A5A"/>
    <w:rsid w:val="00FD5D49"/>
    <w:rsid w:val="00FE155B"/>
    <w:rsid w:val="00FF40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7AB43495"/>
  <w15:chartTrackingRefBased/>
  <w15:docId w15:val="{2FABC8E5-9DF6-49DE-BF10-CC400DD4D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F5D7F"/>
    <w:pPr>
      <w:widowControl w:val="0"/>
      <w:suppressAutoHyphens/>
      <w:autoSpaceDN w:val="0"/>
      <w:spacing w:after="0" w:line="240" w:lineRule="auto"/>
      <w:textAlignment w:val="baseline"/>
    </w:pPr>
    <w:rPr>
      <w:rFonts w:ascii="Futura Std Medium" w:eastAsia="Futura Std Medium" w:hAnsi="Futura Std Medium" w:cs="Futura Std Medium"/>
      <w:color w:val="253746"/>
      <w:spacing w:val="2"/>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F5D7F"/>
    <w:pPr>
      <w:widowControl/>
      <w:tabs>
        <w:tab w:val="center" w:pos="4536"/>
        <w:tab w:val="right" w:pos="9072"/>
      </w:tabs>
      <w:suppressAutoHyphens w:val="0"/>
      <w:autoSpaceDN/>
      <w:textAlignment w:val="auto"/>
    </w:pPr>
    <w:rPr>
      <w:rFonts w:asciiTheme="minorHAnsi" w:eastAsiaTheme="minorHAnsi" w:hAnsiTheme="minorHAnsi" w:cstheme="minorBidi"/>
      <w:color w:val="auto"/>
      <w:spacing w:val="0"/>
      <w:szCs w:val="22"/>
      <w:lang w:eastAsia="en-US" w:bidi="ar-SA"/>
    </w:rPr>
  </w:style>
  <w:style w:type="character" w:customStyle="1" w:styleId="KopfzeileZchn">
    <w:name w:val="Kopfzeile Zchn"/>
    <w:basedOn w:val="Absatz-Standardschriftart"/>
    <w:link w:val="Kopfzeile"/>
    <w:uiPriority w:val="99"/>
    <w:rsid w:val="006F5D7F"/>
  </w:style>
  <w:style w:type="paragraph" w:styleId="Fuzeile">
    <w:name w:val="footer"/>
    <w:basedOn w:val="Standard"/>
    <w:link w:val="FuzeileZchn"/>
    <w:unhideWhenUsed/>
    <w:rsid w:val="006F5D7F"/>
    <w:pPr>
      <w:widowControl/>
      <w:tabs>
        <w:tab w:val="center" w:pos="4536"/>
        <w:tab w:val="right" w:pos="9072"/>
      </w:tabs>
      <w:suppressAutoHyphens w:val="0"/>
      <w:autoSpaceDN/>
      <w:textAlignment w:val="auto"/>
    </w:pPr>
    <w:rPr>
      <w:rFonts w:asciiTheme="minorHAnsi" w:eastAsiaTheme="minorHAnsi" w:hAnsiTheme="minorHAnsi" w:cstheme="minorBidi"/>
      <w:color w:val="auto"/>
      <w:spacing w:val="0"/>
      <w:szCs w:val="22"/>
      <w:lang w:eastAsia="en-US" w:bidi="ar-SA"/>
    </w:rPr>
  </w:style>
  <w:style w:type="character" w:customStyle="1" w:styleId="FuzeileZchn">
    <w:name w:val="Fußzeile Zchn"/>
    <w:basedOn w:val="Absatz-Standardschriftart"/>
    <w:link w:val="Fuzeile"/>
    <w:uiPriority w:val="99"/>
    <w:rsid w:val="006F5D7F"/>
  </w:style>
  <w:style w:type="paragraph" w:customStyle="1" w:styleId="Flietext">
    <w:name w:val="Fließtext"/>
    <w:basedOn w:val="Standard"/>
    <w:rsid w:val="006F5D7F"/>
    <w:pPr>
      <w:spacing w:after="85" w:line="288" w:lineRule="auto"/>
    </w:pPr>
    <w:rPr>
      <w:sz w:val="21"/>
    </w:rPr>
  </w:style>
  <w:style w:type="character" w:styleId="Hyperlink">
    <w:name w:val="Hyperlink"/>
    <w:basedOn w:val="Absatz-Standardschriftart"/>
    <w:uiPriority w:val="99"/>
    <w:unhideWhenUsed/>
    <w:rsid w:val="006F5D7F"/>
    <w:rPr>
      <w:color w:val="0563C1" w:themeColor="hyperlink"/>
      <w:u w:val="single"/>
    </w:rPr>
  </w:style>
  <w:style w:type="paragraph" w:styleId="Listenabsatz">
    <w:name w:val="List Paragraph"/>
    <w:basedOn w:val="Standard"/>
    <w:uiPriority w:val="34"/>
    <w:qFormat/>
    <w:rsid w:val="00D34944"/>
    <w:pPr>
      <w:widowControl/>
      <w:suppressAutoHyphens w:val="0"/>
      <w:autoSpaceDN/>
      <w:spacing w:after="160" w:line="259" w:lineRule="auto"/>
      <w:ind w:left="720"/>
      <w:contextualSpacing/>
      <w:textAlignment w:val="auto"/>
    </w:pPr>
    <w:rPr>
      <w:rFonts w:asciiTheme="minorHAnsi" w:eastAsiaTheme="minorHAnsi" w:hAnsiTheme="minorHAnsi" w:cstheme="minorBidi"/>
      <w:color w:val="auto"/>
      <w:spacing w:val="0"/>
      <w:szCs w:val="22"/>
      <w:lang w:eastAsia="en-US" w:bidi="ar-SA"/>
    </w:rPr>
  </w:style>
  <w:style w:type="character" w:styleId="Fett">
    <w:name w:val="Strong"/>
    <w:basedOn w:val="Absatz-Standardschriftart"/>
    <w:uiPriority w:val="22"/>
    <w:qFormat/>
    <w:rsid w:val="00A03EC2"/>
    <w:rPr>
      <w:b/>
      <w:bCs/>
    </w:rPr>
  </w:style>
  <w:style w:type="character" w:styleId="NichtaufgelsteErwhnung">
    <w:name w:val="Unresolved Mention"/>
    <w:basedOn w:val="Absatz-Standardschriftart"/>
    <w:uiPriority w:val="99"/>
    <w:semiHidden/>
    <w:unhideWhenUsed/>
    <w:rsid w:val="00C01A11"/>
    <w:rPr>
      <w:color w:val="605E5C"/>
      <w:shd w:val="clear" w:color="auto" w:fill="E1DFDD"/>
    </w:rPr>
  </w:style>
  <w:style w:type="character" w:customStyle="1" w:styleId="break-words">
    <w:name w:val="break-words"/>
    <w:basedOn w:val="Absatz-Standardschriftart"/>
    <w:rsid w:val="008144FA"/>
  </w:style>
  <w:style w:type="paragraph" w:styleId="Titel">
    <w:name w:val="Title"/>
    <w:basedOn w:val="Standard"/>
    <w:next w:val="Standard"/>
    <w:link w:val="TitelZchn"/>
    <w:uiPriority w:val="10"/>
    <w:qFormat/>
    <w:rsid w:val="000C1FF7"/>
    <w:pPr>
      <w:keepNext/>
      <w:spacing w:before="240" w:after="120"/>
    </w:pPr>
    <w:rPr>
      <w:rFonts w:ascii="Futura Std Light" w:eastAsia="Futura Std Light" w:hAnsi="Futura Std Light" w:cs="Futura Std Light"/>
      <w:b/>
      <w:bCs/>
      <w:caps/>
      <w:sz w:val="56"/>
      <w:szCs w:val="56"/>
    </w:rPr>
  </w:style>
  <w:style w:type="character" w:customStyle="1" w:styleId="TitelZchn">
    <w:name w:val="Titel Zchn"/>
    <w:basedOn w:val="Absatz-Standardschriftart"/>
    <w:link w:val="Titel"/>
    <w:uiPriority w:val="10"/>
    <w:rsid w:val="000C1FF7"/>
    <w:rPr>
      <w:rFonts w:ascii="Futura Std Light" w:eastAsia="Futura Std Light" w:hAnsi="Futura Std Light" w:cs="Futura Std Light"/>
      <w:b/>
      <w:bCs/>
      <w:caps/>
      <w:color w:val="253746"/>
      <w:spacing w:val="2"/>
      <w:sz w:val="56"/>
      <w:szCs w:val="5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8537965">
      <w:bodyDiv w:val="1"/>
      <w:marLeft w:val="0"/>
      <w:marRight w:val="0"/>
      <w:marTop w:val="0"/>
      <w:marBottom w:val="0"/>
      <w:divBdr>
        <w:top w:val="none" w:sz="0" w:space="0" w:color="auto"/>
        <w:left w:val="none" w:sz="0" w:space="0" w:color="auto"/>
        <w:bottom w:val="none" w:sz="0" w:space="0" w:color="auto"/>
        <w:right w:val="none" w:sz="0" w:space="0" w:color="auto"/>
      </w:divBdr>
    </w:div>
    <w:div w:id="898976059">
      <w:bodyDiv w:val="1"/>
      <w:marLeft w:val="0"/>
      <w:marRight w:val="0"/>
      <w:marTop w:val="0"/>
      <w:marBottom w:val="0"/>
      <w:divBdr>
        <w:top w:val="none" w:sz="0" w:space="0" w:color="auto"/>
        <w:left w:val="none" w:sz="0" w:space="0" w:color="auto"/>
        <w:bottom w:val="none" w:sz="0" w:space="0" w:color="auto"/>
        <w:right w:val="none" w:sz="0" w:space="0" w:color="auto"/>
      </w:divBdr>
    </w:div>
    <w:div w:id="1126195349">
      <w:bodyDiv w:val="1"/>
      <w:marLeft w:val="0"/>
      <w:marRight w:val="0"/>
      <w:marTop w:val="0"/>
      <w:marBottom w:val="0"/>
      <w:divBdr>
        <w:top w:val="none" w:sz="0" w:space="0" w:color="auto"/>
        <w:left w:val="none" w:sz="0" w:space="0" w:color="auto"/>
        <w:bottom w:val="none" w:sz="0" w:space="0" w:color="auto"/>
        <w:right w:val="none" w:sz="0" w:space="0" w:color="auto"/>
      </w:divBdr>
    </w:div>
    <w:div w:id="1356810986">
      <w:bodyDiv w:val="1"/>
      <w:marLeft w:val="0"/>
      <w:marRight w:val="0"/>
      <w:marTop w:val="0"/>
      <w:marBottom w:val="0"/>
      <w:divBdr>
        <w:top w:val="none" w:sz="0" w:space="0" w:color="auto"/>
        <w:left w:val="none" w:sz="0" w:space="0" w:color="auto"/>
        <w:bottom w:val="none" w:sz="0" w:space="0" w:color="auto"/>
        <w:right w:val="none" w:sz="0" w:space="0" w:color="auto"/>
      </w:divBdr>
    </w:div>
    <w:div w:id="1531141598">
      <w:bodyDiv w:val="1"/>
      <w:marLeft w:val="0"/>
      <w:marRight w:val="0"/>
      <w:marTop w:val="0"/>
      <w:marBottom w:val="0"/>
      <w:divBdr>
        <w:top w:val="none" w:sz="0" w:space="0" w:color="auto"/>
        <w:left w:val="none" w:sz="0" w:space="0" w:color="auto"/>
        <w:bottom w:val="none" w:sz="0" w:space="0" w:color="auto"/>
        <w:right w:val="none" w:sz="0" w:space="0" w:color="auto"/>
      </w:divBdr>
    </w:div>
    <w:div w:id="1606500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renezeder@ginzinger.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inzinger.com/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inzinger.com/de/press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ginzinger.com/" TargetMode="External"/><Relationship Id="rId4" Type="http://schemas.openxmlformats.org/officeDocument/2006/relationships/webSettings" Target="webSettings.xml"/><Relationship Id="rId9" Type="http://schemas.openxmlformats.org/officeDocument/2006/relationships/hyperlink" Target="mailto:presse@ginzinge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687</Words>
  <Characters>4333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Renezeder Andrea</dc:creator>
  <cp:keywords/>
  <dc:description/>
  <cp:lastModifiedBy>Renezeder Andrea</cp:lastModifiedBy>
  <cp:revision>129</cp:revision>
  <cp:lastPrinted>2022-03-10T07:53:00Z</cp:lastPrinted>
  <dcterms:created xsi:type="dcterms:W3CDTF">2024-09-16T07:55:00Z</dcterms:created>
  <dcterms:modified xsi:type="dcterms:W3CDTF">2024-10-01T06:24:00Z</dcterms:modified>
</cp:coreProperties>
</file>